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6004" w14:textId="2F996D89" w:rsidR="00924C26" w:rsidRDefault="001D6FED" w:rsidP="00924C26">
      <w:pPr>
        <w:pStyle w:val="a3"/>
        <w:ind w:left="567" w:right="624"/>
        <w:jc w:val="center"/>
        <w:rPr>
          <w:rFonts w:ascii="Cambria" w:hAnsi="Cambria"/>
          <w:sz w:val="72"/>
          <w:szCs w:val="72"/>
        </w:rPr>
      </w:pPr>
      <w:r>
        <w:rPr>
          <w:rFonts w:ascii="Cambria" w:hAnsi="Cambria"/>
          <w:noProof/>
          <w:sz w:val="72"/>
          <w:szCs w:val="72"/>
        </w:rPr>
        <w:drawing>
          <wp:inline distT="0" distB="0" distL="0" distR="0" wp14:anchorId="2C0BEF5F" wp14:editId="2EF8DCF9">
            <wp:extent cx="1781175" cy="558800"/>
            <wp:effectExtent l="0" t="0" r="9525"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5-years-kritiki-email.jpg"/>
                    <pic:cNvPicPr/>
                  </pic:nvPicPr>
                  <pic:blipFill>
                    <a:blip r:embed="rId6">
                      <a:extLst>
                        <a:ext uri="{28A0092B-C50C-407E-A947-70E740481C1C}">
                          <a14:useLocalDpi xmlns:a14="http://schemas.microsoft.com/office/drawing/2010/main" val="0"/>
                        </a:ext>
                      </a:extLst>
                    </a:blip>
                    <a:stretch>
                      <a:fillRect/>
                    </a:stretch>
                  </pic:blipFill>
                  <pic:spPr>
                    <a:xfrm>
                      <a:off x="0" y="0"/>
                      <a:ext cx="1803156" cy="565696"/>
                    </a:xfrm>
                    <a:prstGeom prst="rect">
                      <a:avLst/>
                    </a:prstGeom>
                  </pic:spPr>
                </pic:pic>
              </a:graphicData>
            </a:graphic>
          </wp:inline>
        </w:drawing>
      </w:r>
    </w:p>
    <w:p w14:paraId="130E7217" w14:textId="79027C40" w:rsidR="00924C26" w:rsidRDefault="00924C26" w:rsidP="00924C26">
      <w:pPr>
        <w:pStyle w:val="a3"/>
        <w:ind w:right="624"/>
        <w:rPr>
          <w:rFonts w:ascii="Cambria" w:hAnsi="Cambria"/>
          <w:sz w:val="40"/>
          <w:szCs w:val="40"/>
        </w:rPr>
      </w:pPr>
      <w:r>
        <w:rPr>
          <w:rFonts w:ascii="Cambria" w:hAnsi="Cambria"/>
          <w:noProof/>
          <w:sz w:val="40"/>
          <w:szCs w:val="40"/>
          <w:lang w:eastAsia="el-GR"/>
        </w:rPr>
        <mc:AlternateContent>
          <mc:Choice Requires="wps">
            <w:drawing>
              <wp:anchor distT="0" distB="0" distL="114300" distR="114300" simplePos="0" relativeHeight="251659264" behindDoc="0" locked="0" layoutInCell="1" allowOverlap="1" wp14:anchorId="7A7AF09D" wp14:editId="27A71D33">
                <wp:simplePos x="0" y="0"/>
                <wp:positionH relativeFrom="margin">
                  <wp:posOffset>1857375</wp:posOffset>
                </wp:positionH>
                <wp:positionV relativeFrom="paragraph">
                  <wp:posOffset>140335</wp:posOffset>
                </wp:positionV>
                <wp:extent cx="3124200" cy="314325"/>
                <wp:effectExtent l="0" t="0" r="19050" b="2857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325"/>
                        </a:xfrm>
                        <a:prstGeom prst="rect">
                          <a:avLst/>
                        </a:prstGeom>
                        <a:solidFill>
                          <a:schemeClr val="bg2">
                            <a:lumMod val="100000"/>
                            <a:lumOff val="0"/>
                          </a:schemeClr>
                        </a:solidFill>
                        <a:ln w="9525">
                          <a:solidFill>
                            <a:srgbClr val="000000"/>
                          </a:solidFill>
                          <a:miter lim="800000"/>
                          <a:headEnd/>
                          <a:tailEnd/>
                        </a:ln>
                      </wps:spPr>
                      <wps:txbx>
                        <w:txbxContent>
                          <w:p w14:paraId="30A7676A" w14:textId="0EC92779" w:rsidR="00924C26" w:rsidRPr="00F50AD5" w:rsidRDefault="00924C26" w:rsidP="00924C26">
                            <w:pPr>
                              <w:jc w:val="center"/>
                              <w:rPr>
                                <w:rFonts w:ascii="Cambria" w:hAnsi="Cambria"/>
                                <w:b/>
                                <w:strike/>
                                <w:sz w:val="28"/>
                                <w:szCs w:val="28"/>
                              </w:rPr>
                            </w:pPr>
                            <w:r w:rsidRPr="00F50AD5">
                              <w:rPr>
                                <w:rFonts w:ascii="Cambria" w:hAnsi="Cambria"/>
                                <w:b/>
                                <w:sz w:val="28"/>
                                <w:szCs w:val="28"/>
                              </w:rPr>
                              <w:t xml:space="preserve">ΚΥΚΛΟΦΟΡΕΙ </w:t>
                            </w:r>
                            <w:r w:rsidR="00CC18D5">
                              <w:rPr>
                                <w:rFonts w:ascii="Cambria" w:hAnsi="Cambria"/>
                                <w:b/>
                                <w:sz w:val="28"/>
                                <w:szCs w:val="28"/>
                                <w:lang w:val="en-US"/>
                              </w:rPr>
                              <w:t>1</w:t>
                            </w:r>
                            <w:r w:rsidRPr="000318AE">
                              <w:rPr>
                                <w:rFonts w:ascii="Cambria" w:hAnsi="Cambria"/>
                                <w:b/>
                                <w:sz w:val="28"/>
                                <w:szCs w:val="28"/>
                                <w:lang w:val="en-US"/>
                              </w:rPr>
                              <w:t>-</w:t>
                            </w:r>
                            <w:r w:rsidR="002B1FAD">
                              <w:rPr>
                                <w:rFonts w:ascii="Cambria" w:hAnsi="Cambria"/>
                                <w:b/>
                                <w:sz w:val="28"/>
                                <w:szCs w:val="28"/>
                                <w:lang w:val="en-US"/>
                              </w:rPr>
                              <w:t>1</w:t>
                            </w:r>
                            <w:r w:rsidR="00CC18D5">
                              <w:rPr>
                                <w:rFonts w:ascii="Cambria" w:hAnsi="Cambria"/>
                                <w:b/>
                                <w:sz w:val="28"/>
                                <w:szCs w:val="28"/>
                                <w:lang w:val="en-US"/>
                              </w:rPr>
                              <w:t>2</w:t>
                            </w:r>
                            <w:r w:rsidRPr="000318AE">
                              <w:rPr>
                                <w:rFonts w:ascii="Cambria" w:hAnsi="Cambria"/>
                                <w:b/>
                                <w:sz w:val="28"/>
                                <w:szCs w:val="28"/>
                                <w:lang w:val="en-US"/>
                              </w:rPr>
                              <w:t>-20</w:t>
                            </w:r>
                            <w:r w:rsidR="004564A5">
                              <w:rPr>
                                <w:rFonts w:ascii="Cambria" w:hAnsi="Cambria"/>
                                <w:b/>
                                <w:sz w:val="28"/>
                                <w:szCs w:val="28"/>
                                <w:lang w:val="en-US"/>
                              </w:rPr>
                              <w:t>2</w:t>
                            </w:r>
                            <w:r w:rsidR="00161AC0">
                              <w:rPr>
                                <w:rFonts w:ascii="Cambria" w:hAnsi="Cambria"/>
                                <w:b/>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AF09D" id="_x0000_t202" coordsize="21600,21600" o:spt="202" path="m,l,21600r21600,l21600,xe">
                <v:stroke joinstyle="miter"/>
                <v:path gradientshapeok="t" o:connecttype="rect"/>
              </v:shapetype>
              <v:shape id="Πλαίσιο κειμένου 5" o:spid="_x0000_s1026" type="#_x0000_t202" style="position:absolute;margin-left:146.25pt;margin-top:11.05pt;width:246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" fillcolor="#e7e6e6 [3214]">
                <v:textbox>
                  <w:txbxContent>
                    <w:p w14:paraId="30A7676A" w14:textId="0EC92779" w:rsidR="00924C26" w:rsidRPr="00F50AD5" w:rsidRDefault="00924C26" w:rsidP="00924C26">
                      <w:pPr>
                        <w:jc w:val="center"/>
                        <w:rPr>
                          <w:rFonts w:ascii="Cambria" w:hAnsi="Cambria"/>
                          <w:b/>
                          <w:strike/>
                          <w:sz w:val="28"/>
                          <w:szCs w:val="28"/>
                        </w:rPr>
                      </w:pPr>
                      <w:r w:rsidRPr="00F50AD5">
                        <w:rPr>
                          <w:rFonts w:ascii="Cambria" w:hAnsi="Cambria"/>
                          <w:b/>
                          <w:sz w:val="28"/>
                          <w:szCs w:val="28"/>
                        </w:rPr>
                        <w:t xml:space="preserve">ΚΥΚΛΟΦΟΡΕΙ </w:t>
                      </w:r>
                      <w:r w:rsidR="00CC18D5">
                        <w:rPr>
                          <w:rFonts w:ascii="Cambria" w:hAnsi="Cambria"/>
                          <w:b/>
                          <w:sz w:val="28"/>
                          <w:szCs w:val="28"/>
                          <w:lang w:val="en-US"/>
                        </w:rPr>
                        <w:t>1</w:t>
                      </w:r>
                      <w:r w:rsidRPr="000318AE">
                        <w:rPr>
                          <w:rFonts w:ascii="Cambria" w:hAnsi="Cambria"/>
                          <w:b/>
                          <w:sz w:val="28"/>
                          <w:szCs w:val="28"/>
                          <w:lang w:val="en-US"/>
                        </w:rPr>
                        <w:t>-</w:t>
                      </w:r>
                      <w:r w:rsidR="002B1FAD">
                        <w:rPr>
                          <w:rFonts w:ascii="Cambria" w:hAnsi="Cambria"/>
                          <w:b/>
                          <w:sz w:val="28"/>
                          <w:szCs w:val="28"/>
                          <w:lang w:val="en-US"/>
                        </w:rPr>
                        <w:t>1</w:t>
                      </w:r>
                      <w:r w:rsidR="00CC18D5">
                        <w:rPr>
                          <w:rFonts w:ascii="Cambria" w:hAnsi="Cambria"/>
                          <w:b/>
                          <w:sz w:val="28"/>
                          <w:szCs w:val="28"/>
                          <w:lang w:val="en-US"/>
                        </w:rPr>
                        <w:t>2</w:t>
                      </w:r>
                      <w:r w:rsidRPr="000318AE">
                        <w:rPr>
                          <w:rFonts w:ascii="Cambria" w:hAnsi="Cambria"/>
                          <w:b/>
                          <w:sz w:val="28"/>
                          <w:szCs w:val="28"/>
                          <w:lang w:val="en-US"/>
                        </w:rPr>
                        <w:t>-20</w:t>
                      </w:r>
                      <w:r w:rsidR="004564A5">
                        <w:rPr>
                          <w:rFonts w:ascii="Cambria" w:hAnsi="Cambria"/>
                          <w:b/>
                          <w:sz w:val="28"/>
                          <w:szCs w:val="28"/>
                          <w:lang w:val="en-US"/>
                        </w:rPr>
                        <w:t>2</w:t>
                      </w:r>
                      <w:r w:rsidR="00161AC0">
                        <w:rPr>
                          <w:rFonts w:ascii="Cambria" w:hAnsi="Cambria"/>
                          <w:b/>
                          <w:sz w:val="28"/>
                          <w:szCs w:val="28"/>
                          <w:lang w:val="en-US"/>
                        </w:rPr>
                        <w:t>2</w:t>
                      </w:r>
                    </w:p>
                  </w:txbxContent>
                </v:textbox>
                <w10:wrap anchorx="margin"/>
              </v:shape>
            </w:pict>
          </mc:Fallback>
        </mc:AlternateContent>
      </w:r>
    </w:p>
    <w:p w14:paraId="0CA613B0" w14:textId="77777777" w:rsidR="002B1FAD" w:rsidRDefault="002B1FAD" w:rsidP="001D3937">
      <w:pPr>
        <w:pStyle w:val="a3"/>
        <w:ind w:left="567" w:right="624"/>
        <w:rPr>
          <w:rFonts w:ascii="Cambria" w:hAnsi="Cambria"/>
          <w:noProof/>
          <w:sz w:val="28"/>
          <w:szCs w:val="28"/>
          <w:lang w:eastAsia="el-GR"/>
        </w:rPr>
      </w:pPr>
    </w:p>
    <w:p w14:paraId="29B0C88F" w14:textId="60886D60" w:rsidR="00B33931" w:rsidRDefault="00B33931" w:rsidP="001D3937">
      <w:pPr>
        <w:pStyle w:val="a3"/>
        <w:ind w:left="567" w:right="624"/>
        <w:rPr>
          <w:rFonts w:ascii="Cambria" w:hAnsi="Cambria"/>
          <w:noProof/>
          <w:sz w:val="28"/>
          <w:szCs w:val="28"/>
          <w:lang w:val="en-US" w:eastAsia="el-GR"/>
        </w:rPr>
      </w:pPr>
    </w:p>
    <w:p w14:paraId="304A7EF9" w14:textId="6CD8F8C7" w:rsidR="007160DA" w:rsidRPr="00B33931" w:rsidRDefault="00CC18D5" w:rsidP="001D3937">
      <w:pPr>
        <w:pStyle w:val="a3"/>
        <w:ind w:left="567" w:right="624"/>
        <w:rPr>
          <w:rFonts w:ascii="Cambria" w:hAnsi="Cambria"/>
          <w:noProof/>
          <w:sz w:val="28"/>
          <w:szCs w:val="28"/>
          <w:lang w:eastAsia="el-GR"/>
        </w:rPr>
      </w:pPr>
      <w:r>
        <w:rPr>
          <w:rFonts w:ascii="Cambria" w:hAnsi="Cambria"/>
          <w:noProof/>
          <w:sz w:val="28"/>
          <w:szCs w:val="28"/>
          <w:lang w:eastAsia="el-GR"/>
        </w:rPr>
        <w:drawing>
          <wp:anchor distT="0" distB="0" distL="114300" distR="114300" simplePos="0" relativeHeight="251671552" behindDoc="1" locked="0" layoutInCell="1" allowOverlap="1" wp14:anchorId="1EF84112" wp14:editId="3FFE1DBB">
            <wp:simplePos x="0" y="0"/>
            <wp:positionH relativeFrom="column">
              <wp:posOffset>571500</wp:posOffset>
            </wp:positionH>
            <wp:positionV relativeFrom="paragraph">
              <wp:posOffset>31750</wp:posOffset>
            </wp:positionV>
            <wp:extent cx="3094669" cy="4320000"/>
            <wp:effectExtent l="152400" t="152400" r="353695" b="366395"/>
            <wp:wrapTight wrapText="bothSides">
              <wp:wrapPolygon edited="0">
                <wp:start x="532" y="-762"/>
                <wp:lineTo x="-1064" y="-572"/>
                <wp:lineTo x="-1064" y="20765"/>
                <wp:lineTo x="-798" y="22384"/>
                <wp:lineTo x="1197" y="23146"/>
                <wp:lineTo x="1330" y="23337"/>
                <wp:lineTo x="21542" y="23337"/>
                <wp:lineTo x="21675" y="23146"/>
                <wp:lineTo x="23537" y="22384"/>
                <wp:lineTo x="23936" y="20765"/>
                <wp:lineTo x="23936" y="953"/>
                <wp:lineTo x="22340" y="-476"/>
                <wp:lineTo x="22207" y="-762"/>
                <wp:lineTo x="532" y="-762"/>
              </wp:wrapPolygon>
            </wp:wrapTight>
            <wp:docPr id="6" name="Εικόνα 6"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HNIKH-TOYRISTIKH-ANAPTYXH-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4669" cy="4320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ambria" w:hAnsi="Cambria"/>
          <w:noProof/>
          <w:sz w:val="28"/>
          <w:szCs w:val="28"/>
          <w:lang w:eastAsia="el-GR"/>
        </w:rPr>
        <w:t>Πάρις Τσάρτας, Ευθυμία Σαραντάκου</w:t>
      </w:r>
    </w:p>
    <w:p w14:paraId="3A057FB5" w14:textId="77777777" w:rsidR="002B1FAD" w:rsidRPr="00B33931" w:rsidRDefault="002B1FAD" w:rsidP="001D3937">
      <w:pPr>
        <w:pStyle w:val="a3"/>
        <w:ind w:left="567" w:right="624"/>
        <w:rPr>
          <w:rFonts w:ascii="Cambria" w:hAnsi="Cambria"/>
          <w:noProof/>
          <w:sz w:val="28"/>
          <w:szCs w:val="28"/>
          <w:lang w:eastAsia="el-GR"/>
        </w:rPr>
      </w:pPr>
    </w:p>
    <w:p w14:paraId="48C601C0" w14:textId="24A7E94F" w:rsidR="00AE3CDE" w:rsidRDefault="00CC18D5" w:rsidP="001D3937">
      <w:pPr>
        <w:pStyle w:val="a3"/>
        <w:ind w:left="1134" w:right="624"/>
        <w:rPr>
          <w:rFonts w:ascii="Cambria" w:hAnsi="Cambria" w:cs="Tahoma"/>
          <w:b/>
          <w:caps/>
          <w:color w:val="770D35"/>
          <w:sz w:val="27"/>
          <w:szCs w:val="27"/>
        </w:rPr>
      </w:pPr>
      <w:r>
        <w:rPr>
          <w:rFonts w:ascii="Cambria" w:hAnsi="Cambria" w:cs="Tahoma"/>
          <w:b/>
          <w:caps/>
          <w:color w:val="770D35"/>
          <w:sz w:val="27"/>
          <w:szCs w:val="27"/>
        </w:rPr>
        <w:t xml:space="preserve">ΕΛΛΗΝΙΚΗ ΤΟΥΡΙΣΤΙΚΗ ΑΝΑΠΤΥΞΗ ΚΑΙ ΠΟΛΙΤΙΚΗ </w:t>
      </w:r>
    </w:p>
    <w:p w14:paraId="58AE3BD6" w14:textId="2F3A6D2A" w:rsidR="00CC18D5" w:rsidRDefault="00CC18D5" w:rsidP="001D3937">
      <w:pPr>
        <w:pStyle w:val="a3"/>
        <w:ind w:left="1134" w:right="624"/>
        <w:rPr>
          <w:rFonts w:ascii="Cambria" w:hAnsi="Cambria" w:cs="Tahoma"/>
          <w:b/>
          <w:caps/>
          <w:color w:val="770D35"/>
          <w:sz w:val="27"/>
          <w:szCs w:val="27"/>
        </w:rPr>
      </w:pPr>
    </w:p>
    <w:p w14:paraId="6F7AB7BA" w14:textId="20A9971C" w:rsidR="00CC18D5" w:rsidRDefault="00CC18D5" w:rsidP="001D3937">
      <w:pPr>
        <w:pStyle w:val="a3"/>
        <w:ind w:left="1134" w:right="624"/>
        <w:rPr>
          <w:rFonts w:ascii="Cambria" w:hAnsi="Cambria" w:cs="Tahoma"/>
          <w:b/>
          <w:caps/>
          <w:color w:val="770D35"/>
          <w:sz w:val="27"/>
          <w:szCs w:val="27"/>
        </w:rPr>
      </w:pPr>
      <w:r>
        <w:rPr>
          <w:rFonts w:ascii="Cambria" w:hAnsi="Cambria" w:cs="Tahoma"/>
          <w:b/>
          <w:caps/>
          <w:color w:val="770D35"/>
          <w:sz w:val="27"/>
          <w:szCs w:val="27"/>
        </w:rPr>
        <w:t>2η εκδοση</w:t>
      </w:r>
    </w:p>
    <w:p w14:paraId="38BC76C5" w14:textId="77777777" w:rsidR="00AE3CDE" w:rsidRDefault="00AE3CDE" w:rsidP="001D3937">
      <w:pPr>
        <w:pStyle w:val="a3"/>
        <w:ind w:left="1134" w:right="624"/>
        <w:rPr>
          <w:rFonts w:ascii="Cambria" w:hAnsi="Cambria" w:cs="Tahoma"/>
          <w:b/>
          <w:caps/>
          <w:color w:val="770D35"/>
          <w:sz w:val="27"/>
          <w:szCs w:val="27"/>
        </w:rPr>
      </w:pPr>
    </w:p>
    <w:p w14:paraId="1BCC1FB5" w14:textId="790C650B" w:rsidR="007F7C5F" w:rsidRDefault="00924C26" w:rsidP="001D3937">
      <w:pPr>
        <w:ind w:left="567"/>
        <w:rPr>
          <w:rFonts w:ascii="Cambria" w:hAnsi="Cambria" w:cs="Tahoma"/>
          <w:szCs w:val="28"/>
        </w:rPr>
      </w:pPr>
      <w:r w:rsidRPr="00410802">
        <w:rPr>
          <w:rFonts w:ascii="Cambria" w:hAnsi="Cambria" w:cs="Tahoma"/>
          <w:szCs w:val="28"/>
        </w:rPr>
        <w:t>ISBN</w:t>
      </w:r>
      <w:r w:rsidRPr="00F50AD5">
        <w:rPr>
          <w:rFonts w:ascii="Cambria" w:hAnsi="Cambria" w:cs="Tahoma"/>
          <w:szCs w:val="28"/>
        </w:rPr>
        <w:t xml:space="preserve">: </w:t>
      </w:r>
      <w:r w:rsidR="00275E9D" w:rsidRPr="00275E9D">
        <w:rPr>
          <w:rFonts w:ascii="Cambria" w:hAnsi="Cambria" w:cs="Tahoma"/>
          <w:szCs w:val="28"/>
        </w:rPr>
        <w:t>978</w:t>
      </w:r>
      <w:r w:rsidR="00275E9D">
        <w:rPr>
          <w:rFonts w:ascii="Cambria" w:hAnsi="Cambria" w:cs="Tahoma"/>
          <w:szCs w:val="28"/>
        </w:rPr>
        <w:t>-</w:t>
      </w:r>
      <w:r w:rsidR="00275E9D" w:rsidRPr="00275E9D">
        <w:rPr>
          <w:rFonts w:ascii="Cambria" w:hAnsi="Cambria" w:cs="Tahoma"/>
          <w:szCs w:val="28"/>
        </w:rPr>
        <w:t>960</w:t>
      </w:r>
      <w:r w:rsidR="00275E9D">
        <w:rPr>
          <w:rFonts w:ascii="Cambria" w:hAnsi="Cambria" w:cs="Tahoma"/>
          <w:szCs w:val="28"/>
        </w:rPr>
        <w:t>-</w:t>
      </w:r>
      <w:r w:rsidR="00275E9D" w:rsidRPr="00275E9D">
        <w:rPr>
          <w:rFonts w:ascii="Cambria" w:hAnsi="Cambria" w:cs="Tahoma"/>
          <w:szCs w:val="28"/>
        </w:rPr>
        <w:t>586</w:t>
      </w:r>
      <w:r w:rsidR="00275E9D">
        <w:rPr>
          <w:rFonts w:ascii="Cambria" w:hAnsi="Cambria" w:cs="Tahoma"/>
          <w:szCs w:val="28"/>
        </w:rPr>
        <w:t>-</w:t>
      </w:r>
      <w:r w:rsidR="00275E9D" w:rsidRPr="00275E9D">
        <w:rPr>
          <w:rFonts w:ascii="Cambria" w:hAnsi="Cambria" w:cs="Tahoma"/>
          <w:szCs w:val="28"/>
        </w:rPr>
        <w:t>423</w:t>
      </w:r>
      <w:r w:rsidR="00275E9D">
        <w:rPr>
          <w:rFonts w:ascii="Cambria" w:hAnsi="Cambria" w:cs="Tahoma"/>
          <w:szCs w:val="28"/>
        </w:rPr>
        <w:t>-</w:t>
      </w:r>
      <w:r w:rsidR="00275E9D" w:rsidRPr="00275E9D">
        <w:rPr>
          <w:rFonts w:ascii="Cambria" w:hAnsi="Cambria" w:cs="Tahoma"/>
          <w:szCs w:val="28"/>
        </w:rPr>
        <w:t>1</w:t>
      </w:r>
    </w:p>
    <w:p w14:paraId="439AAEB1" w14:textId="65E4F8A3" w:rsidR="00924C26" w:rsidRDefault="00924C26" w:rsidP="001D3937">
      <w:pPr>
        <w:ind w:left="1287" w:right="624"/>
        <w:rPr>
          <w:rFonts w:ascii="Cambria" w:hAnsi="Cambria" w:cs="Tahoma"/>
          <w:szCs w:val="28"/>
        </w:rPr>
      </w:pPr>
      <w:r w:rsidRPr="00F50AD5">
        <w:rPr>
          <w:rFonts w:ascii="Cambria" w:hAnsi="Cambria" w:cs="Tahoma"/>
          <w:szCs w:val="28"/>
        </w:rPr>
        <w:t>ΣΕΛ.</w:t>
      </w:r>
      <w:r w:rsidR="00CC18D5">
        <w:rPr>
          <w:rFonts w:ascii="Cambria" w:hAnsi="Cambria" w:cs="Tahoma"/>
          <w:szCs w:val="28"/>
        </w:rPr>
        <w:t xml:space="preserve"> </w:t>
      </w:r>
      <w:r w:rsidR="00275E9D">
        <w:rPr>
          <w:rFonts w:ascii="Cambria" w:hAnsi="Cambria" w:cs="Tahoma"/>
          <w:szCs w:val="28"/>
        </w:rPr>
        <w:t>480</w:t>
      </w:r>
      <w:r w:rsidR="000B0D68">
        <w:rPr>
          <w:rFonts w:ascii="Cambria" w:hAnsi="Cambria" w:cs="Tahoma"/>
          <w:szCs w:val="28"/>
        </w:rPr>
        <w:t>,</w:t>
      </w:r>
      <w:r w:rsidRPr="00F50AD5">
        <w:rPr>
          <w:rFonts w:ascii="Cambria" w:hAnsi="Cambria" w:cs="Tahoma"/>
          <w:szCs w:val="28"/>
        </w:rPr>
        <w:t xml:space="preserve"> ΤΙΜΗ: </w:t>
      </w:r>
      <w:r w:rsidR="00275E9D">
        <w:rPr>
          <w:rFonts w:ascii="Cambria" w:hAnsi="Cambria" w:cs="Tahoma"/>
          <w:szCs w:val="28"/>
        </w:rPr>
        <w:t>30</w:t>
      </w:r>
      <w:r w:rsidRPr="00F50AD5">
        <w:rPr>
          <w:rFonts w:ascii="Cambria" w:hAnsi="Cambria" w:cs="Tahoma"/>
          <w:szCs w:val="28"/>
        </w:rPr>
        <w:t>€</w:t>
      </w:r>
    </w:p>
    <w:p w14:paraId="75598CEE" w14:textId="6792E6C0" w:rsidR="00CC18D5" w:rsidRDefault="00CC18D5" w:rsidP="001D3937">
      <w:pPr>
        <w:ind w:left="1287" w:right="624"/>
        <w:rPr>
          <w:rFonts w:ascii="Cambria" w:hAnsi="Cambria" w:cs="Tahoma"/>
          <w:szCs w:val="28"/>
        </w:rPr>
      </w:pPr>
    </w:p>
    <w:p w14:paraId="09AB2F9E" w14:textId="04F99F63" w:rsidR="00CC18D5" w:rsidRDefault="00CC18D5" w:rsidP="001D3937">
      <w:pPr>
        <w:ind w:left="1287" w:right="624"/>
        <w:rPr>
          <w:rFonts w:ascii="Cambria" w:hAnsi="Cambria" w:cs="Tahoma"/>
          <w:szCs w:val="28"/>
        </w:rPr>
      </w:pPr>
      <w:r>
        <w:rPr>
          <w:rFonts w:ascii="Cambria" w:hAnsi="Cambria" w:cs="Tahoma"/>
          <w:szCs w:val="28"/>
        </w:rPr>
        <w:t>ΚΑΤΗΓΟΡΙΑ: ΧΩΡΟΣ - ΠΕΡΙΒΑΛΛΟΝ - ΤΟΥΡΙΣΜΟΣ</w:t>
      </w:r>
    </w:p>
    <w:p w14:paraId="4457EA45" w14:textId="12C75E23" w:rsidR="00F143A5" w:rsidRDefault="00F143A5" w:rsidP="001D3937">
      <w:pPr>
        <w:ind w:left="1287"/>
        <w:jc w:val="both"/>
        <w:rPr>
          <w:rFonts w:ascii="Cambria" w:eastAsia="Calibri" w:hAnsi="Cambria"/>
          <w:sz w:val="22"/>
          <w:szCs w:val="22"/>
        </w:rPr>
      </w:pPr>
      <w:bookmarkStart w:id="0" w:name="_Hlk2347987"/>
    </w:p>
    <w:p w14:paraId="765BC1BC" w14:textId="3923F579" w:rsidR="00CC18D5" w:rsidRPr="00CC18D5" w:rsidRDefault="00CC18D5" w:rsidP="00CC18D5">
      <w:pPr>
        <w:shd w:val="clear" w:color="auto" w:fill="FFFFFF"/>
        <w:spacing w:line="276" w:lineRule="auto"/>
        <w:ind w:left="720"/>
        <w:rPr>
          <w:rFonts w:ascii="Cambria" w:hAnsi="Cambria"/>
        </w:rPr>
      </w:pPr>
      <w:r w:rsidRPr="00CC18D5">
        <w:rPr>
          <w:rFonts w:ascii="Cambria" w:hAnsi="Cambria"/>
        </w:rPr>
        <w:t xml:space="preserve">Ο τουρισμός πλέον έχει αποκτήσει μια </w:t>
      </w:r>
      <w:r w:rsidRPr="00CC18D5">
        <w:rPr>
          <w:rFonts w:ascii="Cambria" w:hAnsi="Cambria"/>
          <w:b/>
          <w:bCs/>
        </w:rPr>
        <w:t xml:space="preserve">διευρυμένη </w:t>
      </w:r>
      <w:r w:rsidRPr="00CC18D5">
        <w:rPr>
          <w:rFonts w:ascii="Cambria" w:hAnsi="Cambria"/>
        </w:rPr>
        <w:t>πολιτική, θεσμική και κοινωνική νομιμοποίηση ως τομέας-πυλώνας των πολι</w:t>
      </w:r>
      <w:bookmarkStart w:id="1" w:name="_GoBack"/>
      <w:bookmarkEnd w:id="1"/>
      <w:r w:rsidRPr="00CC18D5">
        <w:rPr>
          <w:rFonts w:ascii="Cambria" w:hAnsi="Cambria"/>
        </w:rPr>
        <w:t xml:space="preserve">τικών </w:t>
      </w:r>
      <w:r w:rsidRPr="00CC18D5">
        <w:rPr>
          <w:rFonts w:ascii="Cambria" w:hAnsi="Cambria"/>
          <w:b/>
          <w:bCs/>
        </w:rPr>
        <w:t>ανάπτυξης</w:t>
      </w:r>
      <w:r w:rsidRPr="00CC18D5">
        <w:rPr>
          <w:rFonts w:ascii="Cambria" w:hAnsi="Cambria"/>
        </w:rPr>
        <w:t xml:space="preserve"> της χώρας και στη </w:t>
      </w:r>
      <w:proofErr w:type="spellStart"/>
      <w:r w:rsidRPr="00CC18D5">
        <w:rPr>
          <w:rFonts w:ascii="Cambria" w:hAnsi="Cambria"/>
        </w:rPr>
        <w:t>μετα-μνημονιακή</w:t>
      </w:r>
      <w:proofErr w:type="spellEnd"/>
      <w:r w:rsidRPr="00CC18D5">
        <w:rPr>
          <w:rFonts w:ascii="Cambria" w:hAnsi="Cambria"/>
        </w:rPr>
        <w:t xml:space="preserve"> και στη </w:t>
      </w:r>
      <w:proofErr w:type="spellStart"/>
      <w:r w:rsidRPr="00CC18D5">
        <w:rPr>
          <w:rFonts w:ascii="Cambria" w:hAnsi="Cambria"/>
        </w:rPr>
        <w:t>μετα-covid</w:t>
      </w:r>
      <w:proofErr w:type="spellEnd"/>
      <w:r w:rsidRPr="00CC18D5">
        <w:rPr>
          <w:rFonts w:ascii="Cambria" w:hAnsi="Cambria"/>
        </w:rPr>
        <w:t xml:space="preserve"> εποχή. Η λειτουργική και θεσμική </w:t>
      </w:r>
      <w:r w:rsidRPr="00CC18D5">
        <w:rPr>
          <w:rFonts w:ascii="Cambria" w:hAnsi="Cambria"/>
          <w:b/>
          <w:bCs/>
        </w:rPr>
        <w:t>διασύνδεση</w:t>
      </w:r>
      <w:r w:rsidRPr="00CC18D5">
        <w:rPr>
          <w:rFonts w:ascii="Cambria" w:hAnsi="Cambria"/>
        </w:rPr>
        <w:t xml:space="preserve"> της Ανάπτυξης και της Πολιτικής είναι πια γεγονός. Στο παρόν βιβλίο εξετάζονται </w:t>
      </w:r>
      <w:r w:rsidRPr="00CC18D5">
        <w:rPr>
          <w:rFonts w:ascii="Cambria" w:hAnsi="Cambria"/>
          <w:b/>
          <w:bCs/>
        </w:rPr>
        <w:t>κομβικά ζητήματα</w:t>
      </w:r>
      <w:r w:rsidRPr="00CC18D5">
        <w:rPr>
          <w:rFonts w:ascii="Cambria" w:hAnsi="Cambria"/>
        </w:rPr>
        <w:t>, όπως η βιώσιμη τουριστική ανάπτυξη, η τμηματοποίηση και η εξειδίκευση της ζήτησης, η διαχείριση των τουριστικών προορισμών, η ανάπτυξη των ειδικών και εναλλακτικών μορφών τουρισμού, η τοπική ανάπτυξη, η σύνδεση της τουριστικής εκπαίδευσης με την αγορά εργασίας, οι χωρικές και επενδυτικές πολιτικές, οι δράσεις και εφαρμογές τεχνολογικής αναβάθμισης του τουριστικού τομέα.</w:t>
      </w:r>
    </w:p>
    <w:p w14:paraId="057317F8" w14:textId="4C0FE8FB" w:rsidR="00CC18D5" w:rsidRPr="009759AF" w:rsidRDefault="00CC18D5" w:rsidP="001D3937">
      <w:pPr>
        <w:ind w:left="1287"/>
        <w:jc w:val="both"/>
        <w:rPr>
          <w:rFonts w:ascii="Cambria" w:eastAsia="Calibri" w:hAnsi="Cambria"/>
          <w:sz w:val="22"/>
          <w:szCs w:val="22"/>
        </w:rPr>
      </w:pPr>
    </w:p>
    <w:p w14:paraId="19B5B0DA" w14:textId="338CFF7F" w:rsidR="00C9060A" w:rsidRPr="00B530A4" w:rsidRDefault="00275E9D" w:rsidP="00C9060A">
      <w:pPr>
        <w:pStyle w:val="a3"/>
        <w:ind w:left="720" w:right="624"/>
        <w:rPr>
          <w:rFonts w:ascii="Cambria" w:hAnsi="Cambria"/>
          <w:noProof/>
          <w:sz w:val="24"/>
          <w:szCs w:val="24"/>
          <w:lang w:eastAsia="el-GR"/>
        </w:rPr>
      </w:pPr>
      <w:bookmarkStart w:id="2" w:name="_Hlk92805301"/>
      <w:r w:rsidRPr="00846B01">
        <w:rPr>
          <w:rFonts w:ascii="Cambria" w:eastAsia="Calibri" w:hAnsi="Cambria"/>
          <w:noProof/>
          <w:sz w:val="23"/>
          <w:szCs w:val="23"/>
        </w:rPr>
        <mc:AlternateContent>
          <mc:Choice Requires="wps">
            <w:drawing>
              <wp:anchor distT="0" distB="0" distL="114300" distR="114300" simplePos="0" relativeHeight="251667456" behindDoc="0" locked="0" layoutInCell="1" allowOverlap="1" wp14:anchorId="4B45EC1C" wp14:editId="698E1ED9">
                <wp:simplePos x="0" y="0"/>
                <wp:positionH relativeFrom="margin">
                  <wp:posOffset>381000</wp:posOffset>
                </wp:positionH>
                <wp:positionV relativeFrom="paragraph">
                  <wp:posOffset>32385</wp:posOffset>
                </wp:positionV>
                <wp:extent cx="6305550" cy="2181225"/>
                <wp:effectExtent l="19050" t="19050" r="19050" b="2857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181225"/>
                        </a:xfrm>
                        <a:prstGeom prst="rect">
                          <a:avLst/>
                        </a:prstGeom>
                        <a:solidFill>
                          <a:schemeClr val="bg2">
                            <a:lumMod val="100000"/>
                            <a:lumOff val="0"/>
                          </a:schemeClr>
                        </a:solidFill>
                        <a:ln w="38100">
                          <a:solidFill>
                            <a:schemeClr val="bg1">
                              <a:lumMod val="75000"/>
                              <a:lumOff val="0"/>
                            </a:schemeClr>
                          </a:solidFill>
                          <a:miter lim="800000"/>
                          <a:headEnd/>
                          <a:tailEnd/>
                        </a:ln>
                        <a:effectLst/>
                        <a:extLst>
                          <a:ext uri="{AF507438-7753-43E0-B8FC-AC1667EBCBE1}">
                            <a14:hiddenEffects xmlns:a14="http://schemas.microsoft.com/office/drawing/2010/main">
                              <a:effectLst>
                                <a:outerShdw dist="71842" dir="8100000" algn="ctr" rotWithShape="0">
                                  <a:schemeClr val="accent3">
                                    <a:lumMod val="50000"/>
                                    <a:lumOff val="0"/>
                                    <a:alpha val="50000"/>
                                  </a:schemeClr>
                                </a:outerShdw>
                              </a:effectLst>
                            </a14:hiddenEffects>
                          </a:ext>
                        </a:extLst>
                      </wps:spPr>
                      <wps:txbx>
                        <w:txbxContent>
                          <w:p w14:paraId="6D554982" w14:textId="77777777" w:rsidR="00275E9D" w:rsidRPr="00275E9D" w:rsidRDefault="00275E9D" w:rsidP="00275E9D">
                            <w:pPr>
                              <w:rPr>
                                <w:rFonts w:ascii="Cambria" w:hAnsi="Cambria"/>
                                <w:sz w:val="22"/>
                                <w:szCs w:val="22"/>
                              </w:rPr>
                            </w:pPr>
                            <w:r w:rsidRPr="00275E9D">
                              <w:rPr>
                                <w:rFonts w:ascii="Cambria" w:hAnsi="Cambria"/>
                                <w:sz w:val="22"/>
                                <w:szCs w:val="22"/>
                              </w:rPr>
                              <w:t>Ο </w:t>
                            </w:r>
                            <w:r w:rsidRPr="00275E9D">
                              <w:rPr>
                                <w:rFonts w:ascii="Cambria" w:hAnsi="Cambria" w:cs="Tahoma"/>
                                <w:b/>
                                <w:color w:val="770D35"/>
                                <w:sz w:val="23"/>
                                <w:szCs w:val="23"/>
                              </w:rPr>
                              <w:t>Πάρις Α. Τσάρτας</w:t>
                            </w:r>
                            <w:r w:rsidRPr="00275E9D">
                              <w:rPr>
                                <w:rFonts w:ascii="Cambria" w:hAnsi="Cambria"/>
                                <w:sz w:val="26"/>
                                <w:szCs w:val="26"/>
                              </w:rPr>
                              <w:t> </w:t>
                            </w:r>
                            <w:r w:rsidRPr="00275E9D">
                              <w:rPr>
                                <w:rFonts w:ascii="Cambria" w:hAnsi="Cambria"/>
                                <w:sz w:val="22"/>
                                <w:szCs w:val="22"/>
                              </w:rPr>
                              <w:t xml:space="preserve">είναι Καθηγητής Τουριστικής Ανάπτυξης στο Τμήμα Οικιακής Οικονομίας και Οικολογίας της Σχολής Περιβάλλοντος, Γεωγραφίας και Εφαρμοσμένων Οικονομικών του </w:t>
                            </w:r>
                            <w:proofErr w:type="spellStart"/>
                            <w:r w:rsidRPr="00275E9D">
                              <w:rPr>
                                <w:rFonts w:ascii="Cambria" w:hAnsi="Cambria"/>
                                <w:sz w:val="22"/>
                                <w:szCs w:val="22"/>
                              </w:rPr>
                              <w:t>Χαροκοπείου</w:t>
                            </w:r>
                            <w:proofErr w:type="spellEnd"/>
                            <w:r w:rsidRPr="00275E9D">
                              <w:rPr>
                                <w:rFonts w:ascii="Cambria" w:hAnsi="Cambria"/>
                                <w:sz w:val="22"/>
                                <w:szCs w:val="22"/>
                              </w:rPr>
                              <w:t xml:space="preserve"> Πανεπιστημίου. Είναι Διευθυντής του Διεθνούς Μεταπτυχιακού Προγράμματος Cultural </w:t>
                            </w:r>
                            <w:proofErr w:type="spellStart"/>
                            <w:r w:rsidRPr="00275E9D">
                              <w:rPr>
                                <w:rFonts w:ascii="Cambria" w:hAnsi="Cambria"/>
                                <w:sz w:val="22"/>
                                <w:szCs w:val="22"/>
                              </w:rPr>
                              <w:t>Heritage</w:t>
                            </w:r>
                            <w:proofErr w:type="spellEnd"/>
                            <w:r w:rsidRPr="00275E9D">
                              <w:rPr>
                                <w:rFonts w:ascii="Cambria" w:hAnsi="Cambria"/>
                                <w:sz w:val="22"/>
                                <w:szCs w:val="22"/>
                              </w:rPr>
                              <w:t xml:space="preserve"> and </w:t>
                            </w:r>
                            <w:proofErr w:type="spellStart"/>
                            <w:r w:rsidRPr="00275E9D">
                              <w:rPr>
                                <w:rFonts w:ascii="Cambria" w:hAnsi="Cambria"/>
                                <w:sz w:val="22"/>
                                <w:szCs w:val="22"/>
                              </w:rPr>
                              <w:t>Sustainable</w:t>
                            </w:r>
                            <w:proofErr w:type="spellEnd"/>
                            <w:r w:rsidRPr="00275E9D">
                              <w:rPr>
                                <w:rFonts w:ascii="Cambria" w:hAnsi="Cambria"/>
                                <w:sz w:val="22"/>
                                <w:szCs w:val="22"/>
                              </w:rPr>
                              <w:t xml:space="preserve"> </w:t>
                            </w:r>
                            <w:proofErr w:type="spellStart"/>
                            <w:r w:rsidRPr="00275E9D">
                              <w:rPr>
                                <w:rFonts w:ascii="Cambria" w:hAnsi="Cambria"/>
                                <w:sz w:val="22"/>
                                <w:szCs w:val="22"/>
                              </w:rPr>
                              <w:t>Tourism</w:t>
                            </w:r>
                            <w:proofErr w:type="spellEnd"/>
                            <w:r w:rsidRPr="00275E9D">
                              <w:rPr>
                                <w:rFonts w:ascii="Cambria" w:hAnsi="Cambria"/>
                                <w:sz w:val="22"/>
                                <w:szCs w:val="22"/>
                              </w:rPr>
                              <w:t xml:space="preserve"> (TOURHER). Έχει δώσει διαλέξεις σε μεταπτυχιακά προγράμματα για τον τουρισμό σε Πανεπιστήμια της Ελλάδας και του εξωτερικού. Έχει πλούσιο, διεθνώς αναγνωρισμένο επιστημονικό και ερευνητικό έργο.</w:t>
                            </w:r>
                          </w:p>
                          <w:p w14:paraId="7BF1EEF8" w14:textId="77777777" w:rsidR="00275E9D" w:rsidRPr="00275E9D" w:rsidRDefault="00275E9D" w:rsidP="00275E9D">
                            <w:pPr>
                              <w:rPr>
                                <w:rFonts w:ascii="Cambria" w:hAnsi="Cambria"/>
                                <w:sz w:val="22"/>
                                <w:szCs w:val="22"/>
                              </w:rPr>
                            </w:pPr>
                            <w:r w:rsidRPr="00275E9D">
                              <w:rPr>
                                <w:rFonts w:ascii="Cambria" w:hAnsi="Cambria"/>
                                <w:sz w:val="22"/>
                                <w:szCs w:val="22"/>
                              </w:rPr>
                              <w:t>Η </w:t>
                            </w:r>
                            <w:r w:rsidRPr="00275E9D">
                              <w:rPr>
                                <w:rFonts w:ascii="Cambria" w:hAnsi="Cambria" w:cs="Tahoma"/>
                                <w:b/>
                                <w:color w:val="770D35"/>
                                <w:sz w:val="23"/>
                                <w:szCs w:val="23"/>
                              </w:rPr>
                              <w:t xml:space="preserve">Ευθυμία </w:t>
                            </w:r>
                            <w:proofErr w:type="spellStart"/>
                            <w:r w:rsidRPr="00275E9D">
                              <w:rPr>
                                <w:rFonts w:ascii="Cambria" w:hAnsi="Cambria" w:cs="Tahoma"/>
                                <w:b/>
                                <w:color w:val="770D35"/>
                                <w:sz w:val="23"/>
                                <w:szCs w:val="23"/>
                              </w:rPr>
                              <w:t>Σαραντάκου</w:t>
                            </w:r>
                            <w:proofErr w:type="spellEnd"/>
                            <w:r w:rsidRPr="00275E9D">
                              <w:rPr>
                                <w:rFonts w:ascii="Cambria" w:hAnsi="Cambria"/>
                                <w:sz w:val="26"/>
                                <w:szCs w:val="26"/>
                              </w:rPr>
                              <w:t> </w:t>
                            </w:r>
                            <w:r w:rsidRPr="00275E9D">
                              <w:rPr>
                                <w:rFonts w:ascii="Cambria" w:hAnsi="Cambria"/>
                                <w:sz w:val="22"/>
                                <w:szCs w:val="22"/>
                              </w:rPr>
                              <w:t xml:space="preserve">είναι Επίκουρη Καθηγήτρια με γνωστικό αντικείμενο «Χωρικές πολιτικές για τουριστικούς προορισμούς, τουριστικές υποδομές και επιχειρήσεις» στο Τμήμα Διοίκησης Τουρισμού του Πανεπιστημίου Δυτικής Αττικής. Διδάσκει σε μεταπτυχιακά προγράμματα, με αντικείμενο την τουριστική ανάπτυξη και τον σχεδιασμό τουριστικών προορισμών, στο Ελληνικό Ανοικτό Πανεπιστήμιο, στο Αριστοτέλειο Πανεπιστήμιο Θεσσαλονίκης και στο </w:t>
                            </w:r>
                            <w:proofErr w:type="spellStart"/>
                            <w:r w:rsidRPr="00275E9D">
                              <w:rPr>
                                <w:rFonts w:ascii="Cambria" w:hAnsi="Cambria"/>
                                <w:sz w:val="22"/>
                                <w:szCs w:val="22"/>
                              </w:rPr>
                              <w:t>Χαροκόπειο</w:t>
                            </w:r>
                            <w:proofErr w:type="spellEnd"/>
                            <w:r w:rsidRPr="00275E9D">
                              <w:rPr>
                                <w:rFonts w:ascii="Cambria" w:hAnsi="Cambria"/>
                                <w:sz w:val="22"/>
                                <w:szCs w:val="22"/>
                              </w:rPr>
                              <w:t xml:space="preserve"> Πανεπιστήμιο. </w:t>
                            </w:r>
                          </w:p>
                          <w:p w14:paraId="16BF7DB3" w14:textId="2995A7DB" w:rsidR="007A7D33" w:rsidRPr="00511E60" w:rsidRDefault="007A7D33" w:rsidP="00B530A4">
                            <w:pPr>
                              <w:jc w:val="both"/>
                              <w:rPr>
                                <w:rFonts w:ascii="Cambria" w:hAnsi="Cambria"/>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5EC1C" id="Πλαίσιο κειμένου 4" o:spid="_x0000_s1027" type="#_x0000_t202" style="position:absolute;left:0;text-align:left;margin-left:30pt;margin-top:2.55pt;width:496.5pt;height:17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" fillcolor="#e7e6e6 [3214]" strokecolor="#bfbfbf [2412]" strokeweight="3pt">
                <v:shadow color="#525252 [1606]" opacity=".5" offset="-4pt,4pt"/>
                <v:textbox>
                  <w:txbxContent>
                    <w:p w14:paraId="6D554982" w14:textId="77777777" w:rsidR="00275E9D" w:rsidRPr="00275E9D" w:rsidRDefault="00275E9D" w:rsidP="00275E9D">
                      <w:pPr>
                        <w:rPr>
                          <w:rFonts w:ascii="Cambria" w:hAnsi="Cambria"/>
                          <w:sz w:val="22"/>
                          <w:szCs w:val="22"/>
                        </w:rPr>
                      </w:pPr>
                      <w:r w:rsidRPr="00275E9D">
                        <w:rPr>
                          <w:rFonts w:ascii="Cambria" w:hAnsi="Cambria"/>
                          <w:sz w:val="22"/>
                          <w:szCs w:val="22"/>
                        </w:rPr>
                        <w:t>Ο </w:t>
                      </w:r>
                      <w:r w:rsidRPr="00275E9D">
                        <w:rPr>
                          <w:rFonts w:ascii="Cambria" w:hAnsi="Cambria" w:cs="Tahoma"/>
                          <w:b/>
                          <w:color w:val="770D35"/>
                          <w:sz w:val="23"/>
                          <w:szCs w:val="23"/>
                        </w:rPr>
                        <w:t>Πάρις Α. Τσάρτας</w:t>
                      </w:r>
                      <w:r w:rsidRPr="00275E9D">
                        <w:rPr>
                          <w:rFonts w:ascii="Cambria" w:hAnsi="Cambria"/>
                          <w:sz w:val="26"/>
                          <w:szCs w:val="26"/>
                        </w:rPr>
                        <w:t> </w:t>
                      </w:r>
                      <w:r w:rsidRPr="00275E9D">
                        <w:rPr>
                          <w:rFonts w:ascii="Cambria" w:hAnsi="Cambria"/>
                          <w:sz w:val="22"/>
                          <w:szCs w:val="22"/>
                        </w:rPr>
                        <w:t xml:space="preserve">είναι Καθηγητής Τουριστικής Ανάπτυξης στο Τμήμα Οικιακής Οικονομίας και Οικολογίας της Σχολής Περιβάλλοντος, Γεωγραφίας και Εφαρμοσμένων Οικονομικών του </w:t>
                      </w:r>
                      <w:proofErr w:type="spellStart"/>
                      <w:r w:rsidRPr="00275E9D">
                        <w:rPr>
                          <w:rFonts w:ascii="Cambria" w:hAnsi="Cambria"/>
                          <w:sz w:val="22"/>
                          <w:szCs w:val="22"/>
                        </w:rPr>
                        <w:t>Χαροκοπείου</w:t>
                      </w:r>
                      <w:proofErr w:type="spellEnd"/>
                      <w:r w:rsidRPr="00275E9D">
                        <w:rPr>
                          <w:rFonts w:ascii="Cambria" w:hAnsi="Cambria"/>
                          <w:sz w:val="22"/>
                          <w:szCs w:val="22"/>
                        </w:rPr>
                        <w:t xml:space="preserve"> Πανεπιστημίου. Είναι Διευθυντής του Διεθνούς Μεταπτυχιακού Προγράμματος Cultural </w:t>
                      </w:r>
                      <w:proofErr w:type="spellStart"/>
                      <w:r w:rsidRPr="00275E9D">
                        <w:rPr>
                          <w:rFonts w:ascii="Cambria" w:hAnsi="Cambria"/>
                          <w:sz w:val="22"/>
                          <w:szCs w:val="22"/>
                        </w:rPr>
                        <w:t>Heritage</w:t>
                      </w:r>
                      <w:proofErr w:type="spellEnd"/>
                      <w:r w:rsidRPr="00275E9D">
                        <w:rPr>
                          <w:rFonts w:ascii="Cambria" w:hAnsi="Cambria"/>
                          <w:sz w:val="22"/>
                          <w:szCs w:val="22"/>
                        </w:rPr>
                        <w:t xml:space="preserve"> and </w:t>
                      </w:r>
                      <w:proofErr w:type="spellStart"/>
                      <w:r w:rsidRPr="00275E9D">
                        <w:rPr>
                          <w:rFonts w:ascii="Cambria" w:hAnsi="Cambria"/>
                          <w:sz w:val="22"/>
                          <w:szCs w:val="22"/>
                        </w:rPr>
                        <w:t>Sustainable</w:t>
                      </w:r>
                      <w:proofErr w:type="spellEnd"/>
                      <w:r w:rsidRPr="00275E9D">
                        <w:rPr>
                          <w:rFonts w:ascii="Cambria" w:hAnsi="Cambria"/>
                          <w:sz w:val="22"/>
                          <w:szCs w:val="22"/>
                        </w:rPr>
                        <w:t xml:space="preserve"> </w:t>
                      </w:r>
                      <w:proofErr w:type="spellStart"/>
                      <w:r w:rsidRPr="00275E9D">
                        <w:rPr>
                          <w:rFonts w:ascii="Cambria" w:hAnsi="Cambria"/>
                          <w:sz w:val="22"/>
                          <w:szCs w:val="22"/>
                        </w:rPr>
                        <w:t>Tourism</w:t>
                      </w:r>
                      <w:proofErr w:type="spellEnd"/>
                      <w:r w:rsidRPr="00275E9D">
                        <w:rPr>
                          <w:rFonts w:ascii="Cambria" w:hAnsi="Cambria"/>
                          <w:sz w:val="22"/>
                          <w:szCs w:val="22"/>
                        </w:rPr>
                        <w:t xml:space="preserve"> (TOURHER). Έχει δώσει διαλέξεις σε μεταπτυχιακά προγράμματα για τον τουρισμό σε Πανεπιστήμια της Ελλάδας και του εξωτερικού. Έχει πλούσιο, διεθνώς αναγνωρισμένο επιστημονικό και ερευνητικό έργο.</w:t>
                      </w:r>
                    </w:p>
                    <w:p w14:paraId="7BF1EEF8" w14:textId="77777777" w:rsidR="00275E9D" w:rsidRPr="00275E9D" w:rsidRDefault="00275E9D" w:rsidP="00275E9D">
                      <w:pPr>
                        <w:rPr>
                          <w:rFonts w:ascii="Cambria" w:hAnsi="Cambria"/>
                          <w:sz w:val="22"/>
                          <w:szCs w:val="22"/>
                        </w:rPr>
                      </w:pPr>
                      <w:r w:rsidRPr="00275E9D">
                        <w:rPr>
                          <w:rFonts w:ascii="Cambria" w:hAnsi="Cambria"/>
                          <w:sz w:val="22"/>
                          <w:szCs w:val="22"/>
                        </w:rPr>
                        <w:t>Η </w:t>
                      </w:r>
                      <w:r w:rsidRPr="00275E9D">
                        <w:rPr>
                          <w:rFonts w:ascii="Cambria" w:hAnsi="Cambria" w:cs="Tahoma"/>
                          <w:b/>
                          <w:color w:val="770D35"/>
                          <w:sz w:val="23"/>
                          <w:szCs w:val="23"/>
                        </w:rPr>
                        <w:t xml:space="preserve">Ευθυμία </w:t>
                      </w:r>
                      <w:proofErr w:type="spellStart"/>
                      <w:r w:rsidRPr="00275E9D">
                        <w:rPr>
                          <w:rFonts w:ascii="Cambria" w:hAnsi="Cambria" w:cs="Tahoma"/>
                          <w:b/>
                          <w:color w:val="770D35"/>
                          <w:sz w:val="23"/>
                          <w:szCs w:val="23"/>
                        </w:rPr>
                        <w:t>Σαραντάκου</w:t>
                      </w:r>
                      <w:proofErr w:type="spellEnd"/>
                      <w:r w:rsidRPr="00275E9D">
                        <w:rPr>
                          <w:rFonts w:ascii="Cambria" w:hAnsi="Cambria"/>
                          <w:sz w:val="26"/>
                          <w:szCs w:val="26"/>
                        </w:rPr>
                        <w:t> </w:t>
                      </w:r>
                      <w:r w:rsidRPr="00275E9D">
                        <w:rPr>
                          <w:rFonts w:ascii="Cambria" w:hAnsi="Cambria"/>
                          <w:sz w:val="22"/>
                          <w:szCs w:val="22"/>
                        </w:rPr>
                        <w:t xml:space="preserve">είναι Επίκουρη Καθηγήτρια με γνωστικό αντικείμενο «Χωρικές πολιτικές για τουριστικούς προορισμούς, τουριστικές υποδομές και επιχειρήσεις» στο Τμήμα Διοίκησης Τουρισμού του Πανεπιστημίου Δυτικής Αττικής. Διδάσκει σε μεταπτυχιακά προγράμματα, με αντικείμενο την τουριστική ανάπτυξη και τον σχεδιασμό τουριστικών προορισμών, στο Ελληνικό Ανοικτό Πανεπιστήμιο, στο Αριστοτέλειο Πανεπιστήμιο Θεσσαλονίκης και στο </w:t>
                      </w:r>
                      <w:proofErr w:type="spellStart"/>
                      <w:r w:rsidRPr="00275E9D">
                        <w:rPr>
                          <w:rFonts w:ascii="Cambria" w:hAnsi="Cambria"/>
                          <w:sz w:val="22"/>
                          <w:szCs w:val="22"/>
                        </w:rPr>
                        <w:t>Χαροκόπειο</w:t>
                      </w:r>
                      <w:proofErr w:type="spellEnd"/>
                      <w:r w:rsidRPr="00275E9D">
                        <w:rPr>
                          <w:rFonts w:ascii="Cambria" w:hAnsi="Cambria"/>
                          <w:sz w:val="22"/>
                          <w:szCs w:val="22"/>
                        </w:rPr>
                        <w:t xml:space="preserve"> Πανεπιστήμιο. </w:t>
                      </w:r>
                    </w:p>
                    <w:p w14:paraId="16BF7DB3" w14:textId="2995A7DB" w:rsidR="007A7D33" w:rsidRPr="00511E60" w:rsidRDefault="007A7D33" w:rsidP="00B530A4">
                      <w:pPr>
                        <w:jc w:val="both"/>
                        <w:rPr>
                          <w:rFonts w:ascii="Cambria" w:hAnsi="Cambria"/>
                          <w:sz w:val="21"/>
                          <w:szCs w:val="21"/>
                        </w:rPr>
                      </w:pPr>
                    </w:p>
                  </w:txbxContent>
                </v:textbox>
                <w10:wrap anchorx="margin"/>
              </v:shape>
            </w:pict>
          </mc:Fallback>
        </mc:AlternateContent>
      </w:r>
      <w:r w:rsidR="00C9060A" w:rsidRPr="00B530A4">
        <w:rPr>
          <w:rFonts w:ascii="Cambria" w:hAnsi="Cambria"/>
          <w:noProof/>
          <w:sz w:val="21"/>
          <w:szCs w:val="21"/>
        </w:rPr>
        <mc:AlternateContent>
          <mc:Choice Requires="wps">
            <w:drawing>
              <wp:anchor distT="0" distB="0" distL="114300" distR="114300" simplePos="0" relativeHeight="251670528" behindDoc="1" locked="0" layoutInCell="0" allowOverlap="1" wp14:anchorId="6A4E5244" wp14:editId="6562A7B8">
                <wp:simplePos x="0" y="0"/>
                <wp:positionH relativeFrom="margin">
                  <wp:align>center</wp:align>
                </wp:positionH>
                <wp:positionV relativeFrom="bottomMargin">
                  <wp:align>top</wp:align>
                </wp:positionV>
                <wp:extent cx="7817485" cy="839470"/>
                <wp:effectExtent l="0" t="0" r="24765" b="17780"/>
                <wp:wrapTight wrapText="bothSides">
                  <wp:wrapPolygon edited="0">
                    <wp:start x="0" y="0"/>
                    <wp:lineTo x="0" y="21567"/>
                    <wp:lineTo x="21616" y="21567"/>
                    <wp:lineTo x="21616" y="0"/>
                    <wp:lineTo x="0" y="0"/>
                  </wp:wrapPolygon>
                </wp:wrapTight>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7485" cy="8394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9C74D5E" w14:textId="77777777" w:rsidR="00C9060A" w:rsidRPr="00692001" w:rsidRDefault="00C9060A" w:rsidP="00C9060A">
                            <w:pPr>
                              <w:jc w:val="center"/>
                              <w:rPr>
                                <w:rFonts w:ascii="Cambria" w:hAnsi="Cambria"/>
                                <w:b/>
                                <w:sz w:val="18"/>
                                <w:szCs w:val="20"/>
                              </w:rPr>
                            </w:pPr>
                            <w:r w:rsidRPr="00692001">
                              <w:rPr>
                                <w:rFonts w:ascii="Cambria" w:hAnsi="Cambria" w:cs="Tahoma"/>
                                <w:b/>
                                <w:sz w:val="18"/>
                                <w:szCs w:val="20"/>
                              </w:rPr>
                              <w:t xml:space="preserve">Κεντρική διάθεση: Νευροκοπίου 8, Γκάζι / </w:t>
                            </w:r>
                            <w:proofErr w:type="spellStart"/>
                            <w:r w:rsidRPr="00692001">
                              <w:rPr>
                                <w:rFonts w:ascii="Cambria" w:hAnsi="Cambria" w:cs="Tahoma"/>
                                <w:b/>
                                <w:sz w:val="18"/>
                                <w:szCs w:val="20"/>
                              </w:rPr>
                              <w:t>Τηλ</w:t>
                            </w:r>
                            <w:proofErr w:type="spellEnd"/>
                            <w:r w:rsidRPr="00692001">
                              <w:rPr>
                                <w:rFonts w:ascii="Cambria" w:hAnsi="Cambria" w:cs="Tahoma"/>
                                <w:b/>
                                <w:sz w:val="18"/>
                                <w:szCs w:val="20"/>
                              </w:rPr>
                              <w:t>.: 2108211470, 2108211811</w:t>
                            </w:r>
                          </w:p>
                          <w:p w14:paraId="2DEFDD9A" w14:textId="77777777" w:rsidR="00C9060A" w:rsidRPr="00692001" w:rsidRDefault="00C9060A" w:rsidP="00C9060A">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8"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A4E5244" id="Ορθογώνιο 2" o:spid="_x0000_s1028" style="position:absolute;left:0;text-align:left;margin-left:0;margin-top:0;width:615.55pt;height:66.1pt;z-index:-251645952;visibility:visible;mso-wrap-style:square;mso-width-percent:1050;mso-height-percent:0;mso-wrap-distance-left:9pt;mso-wrap-distance-top:0;mso-wrap-distance-right:9pt;mso-wrap-distance-bottom:0;mso-position-horizontal:center;mso-position-horizontal-relative:margin;mso-position-vertical:top;mso-position-vertical-relative:bottom-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" o:allowincell="f" fillcolor="white [3201]" strokecolor="black [3200]" strokeweight="1pt">
                <v:textbox>
                  <w:txbxContent>
                    <w:p w14:paraId="39C74D5E" w14:textId="77777777" w:rsidR="00C9060A" w:rsidRPr="00692001" w:rsidRDefault="00C9060A" w:rsidP="00C9060A">
                      <w:pPr>
                        <w:jc w:val="center"/>
                        <w:rPr>
                          <w:rFonts w:ascii="Cambria" w:hAnsi="Cambria"/>
                          <w:b/>
                          <w:sz w:val="18"/>
                          <w:szCs w:val="20"/>
                        </w:rPr>
                      </w:pPr>
                      <w:r w:rsidRPr="00692001">
                        <w:rPr>
                          <w:rFonts w:ascii="Cambria" w:hAnsi="Cambria" w:cs="Tahoma"/>
                          <w:b/>
                          <w:sz w:val="18"/>
                          <w:szCs w:val="20"/>
                        </w:rPr>
                        <w:t xml:space="preserve">Κεντρική διάθεση: Νευροκοπίου 8, Γκάζι / </w:t>
                      </w:r>
                      <w:proofErr w:type="spellStart"/>
                      <w:r w:rsidRPr="00692001">
                        <w:rPr>
                          <w:rFonts w:ascii="Cambria" w:hAnsi="Cambria" w:cs="Tahoma"/>
                          <w:b/>
                          <w:sz w:val="18"/>
                          <w:szCs w:val="20"/>
                        </w:rPr>
                        <w:t>Τηλ</w:t>
                      </w:r>
                      <w:proofErr w:type="spellEnd"/>
                      <w:r w:rsidRPr="00692001">
                        <w:rPr>
                          <w:rFonts w:ascii="Cambria" w:hAnsi="Cambria" w:cs="Tahoma"/>
                          <w:b/>
                          <w:sz w:val="18"/>
                          <w:szCs w:val="20"/>
                        </w:rPr>
                        <w:t>.: 2108211470, 2108211811</w:t>
                      </w:r>
                    </w:p>
                    <w:p w14:paraId="2DEFDD9A" w14:textId="77777777" w:rsidR="00C9060A" w:rsidRPr="00692001" w:rsidRDefault="00C9060A" w:rsidP="00C9060A">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9"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v:textbox>
                <w10:wrap type="tight" anchorx="margin" anchory="margin"/>
              </v:rect>
            </w:pict>
          </mc:Fallback>
        </mc:AlternateContent>
      </w:r>
    </w:p>
    <w:p w14:paraId="22A4ABF6" w14:textId="5AC184EF" w:rsidR="00C215AD" w:rsidRDefault="00C215AD" w:rsidP="00F52762">
      <w:pPr>
        <w:spacing w:after="60"/>
        <w:ind w:left="720"/>
        <w:rPr>
          <w:rFonts w:ascii="Constantia" w:hAnsi="Constantia"/>
          <w:sz w:val="23"/>
          <w:szCs w:val="23"/>
        </w:rPr>
      </w:pPr>
    </w:p>
    <w:p w14:paraId="3251408E" w14:textId="03A6E8B4" w:rsidR="00C215AD" w:rsidRPr="001D6FED" w:rsidRDefault="00C215AD" w:rsidP="00F52762">
      <w:pPr>
        <w:spacing w:after="60"/>
        <w:ind w:left="720"/>
        <w:rPr>
          <w:rFonts w:ascii="Constantia" w:hAnsi="Constantia"/>
          <w:sz w:val="23"/>
          <w:szCs w:val="23"/>
        </w:rPr>
      </w:pPr>
    </w:p>
    <w:p w14:paraId="4F1CB563" w14:textId="4AA81157" w:rsidR="001D3937" w:rsidRDefault="001D3937" w:rsidP="001D3937"/>
    <w:p w14:paraId="5617F14F" w14:textId="37D384DE" w:rsidR="00161AC0" w:rsidRPr="00022496" w:rsidRDefault="00161AC0" w:rsidP="001D3937">
      <w:pPr>
        <w:ind w:left="1287"/>
        <w:rPr>
          <w:rFonts w:ascii="Cambria" w:hAnsi="Cambria"/>
          <w:sz w:val="23"/>
          <w:szCs w:val="23"/>
        </w:rPr>
      </w:pPr>
      <w:r w:rsidRPr="00022496">
        <w:rPr>
          <w:rFonts w:ascii="Cambria" w:hAnsi="Cambria"/>
          <w:sz w:val="23"/>
          <w:szCs w:val="23"/>
        </w:rPr>
        <w:t xml:space="preserve"> </w:t>
      </w:r>
      <w:bookmarkEnd w:id="2"/>
    </w:p>
    <w:p w14:paraId="7CA39A5A" w14:textId="57411866" w:rsidR="00485A1B" w:rsidRPr="00A25113" w:rsidRDefault="00485A1B" w:rsidP="001A3CC0">
      <w:pPr>
        <w:ind w:left="1440"/>
        <w:rPr>
          <w:rFonts w:ascii="Cambria" w:hAnsi="Cambria"/>
          <w:sz w:val="20"/>
          <w:szCs w:val="20"/>
        </w:rPr>
      </w:pPr>
    </w:p>
    <w:p w14:paraId="6BEF2FA6" w14:textId="13939F34" w:rsidR="00485A1B" w:rsidRPr="00A25113" w:rsidRDefault="00485A1B" w:rsidP="001A3CC0">
      <w:pPr>
        <w:ind w:left="1440"/>
        <w:rPr>
          <w:rFonts w:ascii="Cambria" w:hAnsi="Cambria"/>
          <w:sz w:val="20"/>
          <w:szCs w:val="20"/>
        </w:rPr>
      </w:pPr>
    </w:p>
    <w:p w14:paraId="7A824C7D" w14:textId="5593DACB" w:rsidR="00485A1B" w:rsidRPr="00A25113" w:rsidRDefault="00485A1B" w:rsidP="001A3CC0">
      <w:pPr>
        <w:ind w:left="1440"/>
        <w:rPr>
          <w:rFonts w:ascii="Cambria" w:hAnsi="Cambria"/>
          <w:sz w:val="20"/>
          <w:szCs w:val="20"/>
        </w:rPr>
      </w:pPr>
    </w:p>
    <w:p w14:paraId="3FDA2ABF" w14:textId="24FFC96C" w:rsidR="00485A1B" w:rsidRPr="00A25113" w:rsidRDefault="00485A1B" w:rsidP="001A3CC0">
      <w:pPr>
        <w:ind w:left="1440"/>
        <w:rPr>
          <w:rFonts w:ascii="Cambria" w:hAnsi="Cambria"/>
          <w:sz w:val="20"/>
          <w:szCs w:val="20"/>
        </w:rPr>
      </w:pPr>
    </w:p>
    <w:p w14:paraId="2C85D96E" w14:textId="2AF9825C" w:rsidR="00485A1B" w:rsidRPr="00A25113" w:rsidRDefault="00485A1B" w:rsidP="001A3CC0">
      <w:pPr>
        <w:ind w:left="1440"/>
        <w:rPr>
          <w:rFonts w:ascii="Cambria" w:hAnsi="Cambria"/>
          <w:sz w:val="20"/>
          <w:szCs w:val="20"/>
        </w:rPr>
      </w:pPr>
    </w:p>
    <w:p w14:paraId="7B8D19DA" w14:textId="12B2AAC7" w:rsidR="00485A1B" w:rsidRPr="00A25113" w:rsidRDefault="00485A1B" w:rsidP="001A3CC0">
      <w:pPr>
        <w:ind w:left="1440"/>
        <w:rPr>
          <w:rFonts w:ascii="Cambria" w:hAnsi="Cambria"/>
          <w:sz w:val="20"/>
          <w:szCs w:val="20"/>
        </w:rPr>
      </w:pPr>
    </w:p>
    <w:p w14:paraId="12BB0430" w14:textId="1B8970B1" w:rsidR="00485A1B" w:rsidRPr="00A25113" w:rsidRDefault="00485A1B" w:rsidP="001A3CC0">
      <w:pPr>
        <w:ind w:left="1440"/>
        <w:rPr>
          <w:rFonts w:ascii="Cambria" w:hAnsi="Cambria"/>
          <w:sz w:val="20"/>
          <w:szCs w:val="20"/>
        </w:rPr>
      </w:pPr>
    </w:p>
    <w:p w14:paraId="658E40AC" w14:textId="6EC4C496" w:rsidR="00AB5A04" w:rsidRPr="006D5502" w:rsidRDefault="006D5502" w:rsidP="006D5502">
      <w:pPr>
        <w:pStyle w:val="a3"/>
        <w:ind w:left="720" w:right="624"/>
        <w:rPr>
          <w:rFonts w:ascii="Cambria" w:hAnsi="Cambria"/>
          <w:noProof/>
          <w:sz w:val="24"/>
          <w:szCs w:val="24"/>
          <w:lang w:eastAsia="el-GR"/>
        </w:rPr>
      </w:pPr>
      <w:r w:rsidRPr="00AB5A04">
        <w:rPr>
          <w:rFonts w:ascii="Cambria" w:hAnsi="Cambria"/>
          <w:noProof/>
          <w:sz w:val="21"/>
          <w:szCs w:val="21"/>
        </w:rPr>
        <mc:AlternateContent>
          <mc:Choice Requires="wps">
            <w:drawing>
              <wp:anchor distT="0" distB="0" distL="114300" distR="114300" simplePos="0" relativeHeight="251664384" behindDoc="1" locked="0" layoutInCell="0" allowOverlap="1" wp14:anchorId="3DDCE488" wp14:editId="3AAE4687">
                <wp:simplePos x="0" y="0"/>
                <wp:positionH relativeFrom="margin">
                  <wp:align>center</wp:align>
                </wp:positionH>
                <wp:positionV relativeFrom="bottomMargin">
                  <wp:align>top</wp:align>
                </wp:positionV>
                <wp:extent cx="7817485" cy="839470"/>
                <wp:effectExtent l="0" t="0" r="24765" b="17780"/>
                <wp:wrapTight wrapText="bothSides">
                  <wp:wrapPolygon edited="0">
                    <wp:start x="0" y="0"/>
                    <wp:lineTo x="0" y="21567"/>
                    <wp:lineTo x="21616" y="21567"/>
                    <wp:lineTo x="21616" y="0"/>
                    <wp:lineTo x="0" y="0"/>
                  </wp:wrapPolygon>
                </wp:wrapTight>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7485" cy="8394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9A7FC7" w14:textId="77777777" w:rsidR="006D5502" w:rsidRPr="00692001" w:rsidRDefault="006D5502" w:rsidP="006D5502">
                            <w:pPr>
                              <w:jc w:val="center"/>
                              <w:rPr>
                                <w:rFonts w:ascii="Cambria" w:hAnsi="Cambria"/>
                                <w:b/>
                                <w:sz w:val="18"/>
                                <w:szCs w:val="20"/>
                              </w:rPr>
                            </w:pPr>
                            <w:r w:rsidRPr="00692001">
                              <w:rPr>
                                <w:rFonts w:ascii="Cambria" w:hAnsi="Cambria" w:cs="Tahoma"/>
                                <w:b/>
                                <w:sz w:val="18"/>
                                <w:szCs w:val="20"/>
                              </w:rPr>
                              <w:t xml:space="preserve">Κεντρική διάθεση: Νευροκοπίου 8, Γκάζι / </w:t>
                            </w:r>
                            <w:proofErr w:type="spellStart"/>
                            <w:r w:rsidRPr="00692001">
                              <w:rPr>
                                <w:rFonts w:ascii="Cambria" w:hAnsi="Cambria" w:cs="Tahoma"/>
                                <w:b/>
                                <w:sz w:val="18"/>
                                <w:szCs w:val="20"/>
                              </w:rPr>
                              <w:t>Τηλ</w:t>
                            </w:r>
                            <w:proofErr w:type="spellEnd"/>
                            <w:r w:rsidRPr="00692001">
                              <w:rPr>
                                <w:rFonts w:ascii="Cambria" w:hAnsi="Cambria" w:cs="Tahoma"/>
                                <w:b/>
                                <w:sz w:val="18"/>
                                <w:szCs w:val="20"/>
                              </w:rPr>
                              <w:t>.: 2108211470, 2108211811</w:t>
                            </w:r>
                          </w:p>
                          <w:p w14:paraId="5E24C431" w14:textId="77777777" w:rsidR="006D5502" w:rsidRPr="00692001" w:rsidRDefault="006D5502" w:rsidP="006D5502">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10"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DDCE488" id="Ορθογώνιο 3" o:spid="_x0000_s1029" style="position:absolute;left:0;text-align:left;margin-left:0;margin-top:0;width:615.55pt;height:66.1pt;z-index:-251652096;visibility:visible;mso-wrap-style:square;mso-width-percent:1050;mso-height-percent:0;mso-wrap-distance-left:9pt;mso-wrap-distance-top:0;mso-wrap-distance-right:9pt;mso-wrap-distance-bottom:0;mso-position-horizontal:center;mso-position-horizontal-relative:margin;mso-position-vertical:top;mso-position-vertical-relative:bottom-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" o:allowincell="f" fillcolor="white [3201]" strokecolor="black [3200]" strokeweight="1pt">
                <v:textbox>
                  <w:txbxContent>
                    <w:p w14:paraId="4C9A7FC7" w14:textId="77777777" w:rsidR="006D5502" w:rsidRPr="00692001" w:rsidRDefault="006D5502" w:rsidP="006D5502">
                      <w:pPr>
                        <w:jc w:val="center"/>
                        <w:rPr>
                          <w:rFonts w:ascii="Cambria" w:hAnsi="Cambria"/>
                          <w:b/>
                          <w:sz w:val="18"/>
                          <w:szCs w:val="20"/>
                        </w:rPr>
                      </w:pPr>
                      <w:r w:rsidRPr="00692001">
                        <w:rPr>
                          <w:rFonts w:ascii="Cambria" w:hAnsi="Cambria" w:cs="Tahoma"/>
                          <w:b/>
                          <w:sz w:val="18"/>
                          <w:szCs w:val="20"/>
                        </w:rPr>
                        <w:t xml:space="preserve">Κεντρική διάθεση: Νευροκοπίου 8, Γκάζι / </w:t>
                      </w:r>
                      <w:proofErr w:type="spellStart"/>
                      <w:r w:rsidRPr="00692001">
                        <w:rPr>
                          <w:rFonts w:ascii="Cambria" w:hAnsi="Cambria" w:cs="Tahoma"/>
                          <w:b/>
                          <w:sz w:val="18"/>
                          <w:szCs w:val="20"/>
                        </w:rPr>
                        <w:t>Τηλ</w:t>
                      </w:r>
                      <w:proofErr w:type="spellEnd"/>
                      <w:r w:rsidRPr="00692001">
                        <w:rPr>
                          <w:rFonts w:ascii="Cambria" w:hAnsi="Cambria" w:cs="Tahoma"/>
                          <w:b/>
                          <w:sz w:val="18"/>
                          <w:szCs w:val="20"/>
                        </w:rPr>
                        <w:t>.: 2108211470, 2108211811</w:t>
                      </w:r>
                    </w:p>
                    <w:p w14:paraId="5E24C431" w14:textId="77777777" w:rsidR="006D5502" w:rsidRPr="00692001" w:rsidRDefault="006D5502" w:rsidP="006D5502">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11"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v:textbox>
                <w10:wrap type="tight" anchorx="margin" anchory="margin"/>
              </v:rect>
            </w:pict>
          </mc:Fallback>
        </mc:AlternateContent>
      </w:r>
      <w:bookmarkEnd w:id="0"/>
    </w:p>
    <w:sectPr w:rsidR="00AB5A04" w:rsidRPr="006D5502" w:rsidSect="00A8063C">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11C"/>
    <w:multiLevelType w:val="hybridMultilevel"/>
    <w:tmpl w:val="71648A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61F6420"/>
    <w:multiLevelType w:val="multilevel"/>
    <w:tmpl w:val="EE8C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51280"/>
    <w:multiLevelType w:val="hybridMultilevel"/>
    <w:tmpl w:val="9CA25BD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23AB0100"/>
    <w:multiLevelType w:val="hybridMultilevel"/>
    <w:tmpl w:val="222C439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15:restartNumberingAfterBreak="0">
    <w:nsid w:val="27E23CBA"/>
    <w:multiLevelType w:val="multilevel"/>
    <w:tmpl w:val="B64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5648C"/>
    <w:multiLevelType w:val="hybridMultilevel"/>
    <w:tmpl w:val="2EAE3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1513F"/>
    <w:multiLevelType w:val="multilevel"/>
    <w:tmpl w:val="2A2A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565FA"/>
    <w:multiLevelType w:val="hybridMultilevel"/>
    <w:tmpl w:val="DDEC6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26"/>
    <w:rsid w:val="000069AF"/>
    <w:rsid w:val="000152C5"/>
    <w:rsid w:val="00022496"/>
    <w:rsid w:val="000318AE"/>
    <w:rsid w:val="00031CC1"/>
    <w:rsid w:val="00032984"/>
    <w:rsid w:val="0005127E"/>
    <w:rsid w:val="00055F8E"/>
    <w:rsid w:val="0007290E"/>
    <w:rsid w:val="000B0D68"/>
    <w:rsid w:val="00150EF2"/>
    <w:rsid w:val="00161AC0"/>
    <w:rsid w:val="001A3CC0"/>
    <w:rsid w:val="001D3937"/>
    <w:rsid w:val="001D6FED"/>
    <w:rsid w:val="0021790A"/>
    <w:rsid w:val="00225FFC"/>
    <w:rsid w:val="00256424"/>
    <w:rsid w:val="002670EE"/>
    <w:rsid w:val="00275E9D"/>
    <w:rsid w:val="00283ECF"/>
    <w:rsid w:val="002B1FAD"/>
    <w:rsid w:val="002D0FCE"/>
    <w:rsid w:val="002F17A7"/>
    <w:rsid w:val="003176D2"/>
    <w:rsid w:val="00376945"/>
    <w:rsid w:val="00394731"/>
    <w:rsid w:val="003949CE"/>
    <w:rsid w:val="003B698C"/>
    <w:rsid w:val="003B6EBE"/>
    <w:rsid w:val="003E3012"/>
    <w:rsid w:val="004160B5"/>
    <w:rsid w:val="004174A9"/>
    <w:rsid w:val="004564A5"/>
    <w:rsid w:val="00485A1B"/>
    <w:rsid w:val="00491D82"/>
    <w:rsid w:val="004F4E2D"/>
    <w:rsid w:val="00511E60"/>
    <w:rsid w:val="0053752C"/>
    <w:rsid w:val="005429E7"/>
    <w:rsid w:val="0057572E"/>
    <w:rsid w:val="00585964"/>
    <w:rsid w:val="005A6514"/>
    <w:rsid w:val="005B1629"/>
    <w:rsid w:val="005D02CC"/>
    <w:rsid w:val="005E0F6D"/>
    <w:rsid w:val="00603D4D"/>
    <w:rsid w:val="00605A41"/>
    <w:rsid w:val="00613E11"/>
    <w:rsid w:val="00654423"/>
    <w:rsid w:val="0065563B"/>
    <w:rsid w:val="00663E3F"/>
    <w:rsid w:val="00684BC4"/>
    <w:rsid w:val="006D5502"/>
    <w:rsid w:val="006E7382"/>
    <w:rsid w:val="007160DA"/>
    <w:rsid w:val="0077534F"/>
    <w:rsid w:val="007A7D33"/>
    <w:rsid w:val="007F7C5F"/>
    <w:rsid w:val="00823A9A"/>
    <w:rsid w:val="00846B01"/>
    <w:rsid w:val="00847598"/>
    <w:rsid w:val="008E5B28"/>
    <w:rsid w:val="008F762E"/>
    <w:rsid w:val="00924C26"/>
    <w:rsid w:val="0096726F"/>
    <w:rsid w:val="009759AF"/>
    <w:rsid w:val="00995E49"/>
    <w:rsid w:val="009A5374"/>
    <w:rsid w:val="009D4A68"/>
    <w:rsid w:val="00A25113"/>
    <w:rsid w:val="00A46A01"/>
    <w:rsid w:val="00A77310"/>
    <w:rsid w:val="00AB076C"/>
    <w:rsid w:val="00AB2D9A"/>
    <w:rsid w:val="00AB5A04"/>
    <w:rsid w:val="00AD2030"/>
    <w:rsid w:val="00AD7400"/>
    <w:rsid w:val="00AE3CDE"/>
    <w:rsid w:val="00B04A0D"/>
    <w:rsid w:val="00B0674C"/>
    <w:rsid w:val="00B33931"/>
    <w:rsid w:val="00B41A65"/>
    <w:rsid w:val="00B510F3"/>
    <w:rsid w:val="00B530A4"/>
    <w:rsid w:val="00B92211"/>
    <w:rsid w:val="00BA3686"/>
    <w:rsid w:val="00BB2855"/>
    <w:rsid w:val="00C215AD"/>
    <w:rsid w:val="00C21B17"/>
    <w:rsid w:val="00C9060A"/>
    <w:rsid w:val="00CA28F7"/>
    <w:rsid w:val="00CA7DC8"/>
    <w:rsid w:val="00CC18D5"/>
    <w:rsid w:val="00CC5264"/>
    <w:rsid w:val="00CD5E4F"/>
    <w:rsid w:val="00CF1F75"/>
    <w:rsid w:val="00D30518"/>
    <w:rsid w:val="00D54A7B"/>
    <w:rsid w:val="00D75021"/>
    <w:rsid w:val="00D9202A"/>
    <w:rsid w:val="00DA1841"/>
    <w:rsid w:val="00DB158E"/>
    <w:rsid w:val="00DF1683"/>
    <w:rsid w:val="00E20DD6"/>
    <w:rsid w:val="00E377BF"/>
    <w:rsid w:val="00E60110"/>
    <w:rsid w:val="00ED32F0"/>
    <w:rsid w:val="00F02E04"/>
    <w:rsid w:val="00F143A5"/>
    <w:rsid w:val="00F30502"/>
    <w:rsid w:val="00F46F22"/>
    <w:rsid w:val="00F52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A065"/>
  <w15:chartTrackingRefBased/>
  <w15:docId w15:val="{8EB1B09B-0516-4B38-B64C-7176756A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C2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24C26"/>
    <w:rPr>
      <w:color w:val="0000FF"/>
      <w:u w:val="single"/>
    </w:rPr>
  </w:style>
  <w:style w:type="paragraph" w:styleId="a3">
    <w:name w:val="No Spacing"/>
    <w:link w:val="Char"/>
    <w:uiPriority w:val="1"/>
    <w:qFormat/>
    <w:rsid w:val="00924C26"/>
    <w:pPr>
      <w:spacing w:after="0" w:line="240" w:lineRule="auto"/>
    </w:pPr>
    <w:rPr>
      <w:rFonts w:ascii="Calibri" w:eastAsia="Times New Roman" w:hAnsi="Calibri" w:cs="Times New Roman"/>
    </w:rPr>
  </w:style>
  <w:style w:type="character" w:customStyle="1" w:styleId="Char">
    <w:name w:val="Χωρίς διάστιχο Char"/>
    <w:basedOn w:val="a0"/>
    <w:link w:val="a3"/>
    <w:uiPriority w:val="1"/>
    <w:rsid w:val="00924C26"/>
    <w:rPr>
      <w:rFonts w:ascii="Calibri" w:eastAsia="Times New Roman" w:hAnsi="Calibri" w:cs="Times New Roman"/>
    </w:rPr>
  </w:style>
  <w:style w:type="paragraph" w:styleId="a4">
    <w:name w:val="Body Text"/>
    <w:basedOn w:val="a"/>
    <w:link w:val="Char0"/>
    <w:semiHidden/>
    <w:rsid w:val="00924C26"/>
    <w:pPr>
      <w:jc w:val="both"/>
    </w:pPr>
    <w:rPr>
      <w:szCs w:val="20"/>
    </w:rPr>
  </w:style>
  <w:style w:type="character" w:customStyle="1" w:styleId="Char0">
    <w:name w:val="Σώμα κειμένου Char"/>
    <w:basedOn w:val="a0"/>
    <w:link w:val="a4"/>
    <w:semiHidden/>
    <w:rsid w:val="00924C26"/>
    <w:rPr>
      <w:rFonts w:ascii="Times New Roman" w:eastAsia="Times New Roman" w:hAnsi="Times New Roman" w:cs="Times New Roman"/>
      <w:sz w:val="24"/>
      <w:szCs w:val="20"/>
      <w:lang w:eastAsia="el-GR"/>
    </w:rPr>
  </w:style>
  <w:style w:type="paragraph" w:styleId="Web">
    <w:name w:val="Normal (Web)"/>
    <w:basedOn w:val="a"/>
    <w:uiPriority w:val="99"/>
    <w:unhideWhenUsed/>
    <w:rsid w:val="00924C26"/>
    <w:pPr>
      <w:spacing w:before="100" w:beforeAutospacing="1" w:after="100" w:afterAutospacing="1"/>
    </w:pPr>
  </w:style>
  <w:style w:type="character" w:styleId="a5">
    <w:name w:val="Strong"/>
    <w:basedOn w:val="a0"/>
    <w:uiPriority w:val="22"/>
    <w:qFormat/>
    <w:rsid w:val="00376945"/>
    <w:rPr>
      <w:b/>
      <w:bCs/>
    </w:rPr>
  </w:style>
  <w:style w:type="character" w:styleId="a6">
    <w:name w:val="Emphasis"/>
    <w:basedOn w:val="a0"/>
    <w:uiPriority w:val="20"/>
    <w:qFormat/>
    <w:rsid w:val="00376945"/>
    <w:rPr>
      <w:i/>
      <w:iCs/>
    </w:rPr>
  </w:style>
  <w:style w:type="paragraph" w:customStyle="1" w:styleId="toc">
    <w:name w:val="toc"/>
    <w:basedOn w:val="a"/>
    <w:rsid w:val="003E3012"/>
    <w:pPr>
      <w:spacing w:before="100" w:beforeAutospacing="1" w:after="100" w:afterAutospacing="1"/>
    </w:pPr>
  </w:style>
  <w:style w:type="paragraph" w:customStyle="1" w:styleId="series">
    <w:name w:val="series"/>
    <w:basedOn w:val="a"/>
    <w:rsid w:val="003E3012"/>
    <w:pPr>
      <w:spacing w:before="100" w:beforeAutospacing="1" w:after="100" w:afterAutospacing="1"/>
    </w:pPr>
  </w:style>
  <w:style w:type="paragraph" w:customStyle="1" w:styleId="social">
    <w:name w:val="social"/>
    <w:basedOn w:val="a"/>
    <w:rsid w:val="003E3012"/>
    <w:pPr>
      <w:spacing w:before="100" w:beforeAutospacing="1" w:after="100" w:afterAutospacing="1"/>
    </w:pPr>
  </w:style>
  <w:style w:type="paragraph" w:customStyle="1" w:styleId="xmsonormal">
    <w:name w:val="x_msonormal"/>
    <w:basedOn w:val="a"/>
    <w:rsid w:val="0057572E"/>
    <w:pPr>
      <w:spacing w:before="100" w:beforeAutospacing="1" w:after="100" w:afterAutospacing="1"/>
    </w:pPr>
    <w:rPr>
      <w:lang w:bidi="mr-IN"/>
    </w:rPr>
  </w:style>
  <w:style w:type="paragraph" w:styleId="a7">
    <w:name w:val="List Paragraph"/>
    <w:basedOn w:val="a"/>
    <w:uiPriority w:val="34"/>
    <w:qFormat/>
    <w:rsid w:val="00491D82"/>
    <w:pPr>
      <w:spacing w:after="160" w:line="259" w:lineRule="auto"/>
      <w:ind w:left="720"/>
      <w:contextualSpacing/>
    </w:pPr>
    <w:rPr>
      <w:rFonts w:ascii="Calibri" w:eastAsia="Calibri" w:hAnsi="Calibri"/>
      <w:sz w:val="22"/>
      <w:szCs w:val="22"/>
      <w:lang w:eastAsia="en-US"/>
    </w:rPr>
  </w:style>
  <w:style w:type="character" w:styleId="HTML">
    <w:name w:val="HTML Code"/>
    <w:uiPriority w:val="99"/>
    <w:rsid w:val="00491D82"/>
    <w:rPr>
      <w:rFonts w:ascii="Courier New" w:hAnsi="Courier New" w:cs="Courier New"/>
      <w:sz w:val="20"/>
      <w:szCs w:val="20"/>
    </w:rPr>
  </w:style>
  <w:style w:type="paragraph" w:customStyle="1" w:styleId="gmail-p1">
    <w:name w:val="gmail-p1"/>
    <w:basedOn w:val="a"/>
    <w:rsid w:val="00C215AD"/>
    <w:pPr>
      <w:spacing w:before="100" w:beforeAutospacing="1" w:after="100" w:afterAutospacing="1"/>
    </w:pPr>
    <w:rPr>
      <w:rFonts w:ascii="Calibri" w:eastAsia="Calibri" w:hAnsi="Calibri" w:cs="Calibri"/>
      <w:sz w:val="22"/>
      <w:szCs w:val="22"/>
    </w:rPr>
  </w:style>
  <w:style w:type="character" w:customStyle="1" w:styleId="gmail-s1">
    <w:name w:val="gmail-s1"/>
    <w:basedOn w:val="a0"/>
    <w:rsid w:val="00C215AD"/>
  </w:style>
  <w:style w:type="paragraph" w:customStyle="1" w:styleId="gmail-p2">
    <w:name w:val="gmail-p2"/>
    <w:basedOn w:val="a"/>
    <w:rsid w:val="00C215AD"/>
    <w:pPr>
      <w:spacing w:before="100" w:beforeAutospacing="1" w:after="100" w:afterAutospacing="1"/>
    </w:pPr>
    <w:rPr>
      <w:rFonts w:ascii="Calibri" w:eastAsia="Calibri" w:hAnsi="Calibri" w:cs="Calibri"/>
      <w:sz w:val="22"/>
      <w:szCs w:val="22"/>
    </w:rPr>
  </w:style>
  <w:style w:type="character" w:customStyle="1" w:styleId="gmail-apple-converted-space">
    <w:name w:val="gmail-apple-converted-space"/>
    <w:basedOn w:val="a0"/>
    <w:rsid w:val="00C21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68">
      <w:bodyDiv w:val="1"/>
      <w:marLeft w:val="0"/>
      <w:marRight w:val="0"/>
      <w:marTop w:val="0"/>
      <w:marBottom w:val="0"/>
      <w:divBdr>
        <w:top w:val="none" w:sz="0" w:space="0" w:color="auto"/>
        <w:left w:val="none" w:sz="0" w:space="0" w:color="auto"/>
        <w:bottom w:val="none" w:sz="0" w:space="0" w:color="auto"/>
        <w:right w:val="none" w:sz="0" w:space="0" w:color="auto"/>
      </w:divBdr>
      <w:divsChild>
        <w:div w:id="91973823">
          <w:marLeft w:val="0"/>
          <w:marRight w:val="0"/>
          <w:marTop w:val="0"/>
          <w:marBottom w:val="0"/>
          <w:divBdr>
            <w:top w:val="none" w:sz="0" w:space="0" w:color="auto"/>
            <w:left w:val="none" w:sz="0" w:space="0" w:color="auto"/>
            <w:bottom w:val="none" w:sz="0" w:space="0" w:color="auto"/>
            <w:right w:val="none" w:sz="0" w:space="0" w:color="auto"/>
          </w:divBdr>
        </w:div>
      </w:divsChild>
    </w:div>
    <w:div w:id="87314464">
      <w:bodyDiv w:val="1"/>
      <w:marLeft w:val="0"/>
      <w:marRight w:val="0"/>
      <w:marTop w:val="0"/>
      <w:marBottom w:val="0"/>
      <w:divBdr>
        <w:top w:val="none" w:sz="0" w:space="0" w:color="auto"/>
        <w:left w:val="none" w:sz="0" w:space="0" w:color="auto"/>
        <w:bottom w:val="none" w:sz="0" w:space="0" w:color="auto"/>
        <w:right w:val="none" w:sz="0" w:space="0" w:color="auto"/>
      </w:divBdr>
    </w:div>
    <w:div w:id="156727288">
      <w:bodyDiv w:val="1"/>
      <w:marLeft w:val="0"/>
      <w:marRight w:val="0"/>
      <w:marTop w:val="0"/>
      <w:marBottom w:val="0"/>
      <w:divBdr>
        <w:top w:val="none" w:sz="0" w:space="0" w:color="auto"/>
        <w:left w:val="none" w:sz="0" w:space="0" w:color="auto"/>
        <w:bottom w:val="none" w:sz="0" w:space="0" w:color="auto"/>
        <w:right w:val="none" w:sz="0" w:space="0" w:color="auto"/>
      </w:divBdr>
    </w:div>
    <w:div w:id="288896298">
      <w:bodyDiv w:val="1"/>
      <w:marLeft w:val="0"/>
      <w:marRight w:val="0"/>
      <w:marTop w:val="0"/>
      <w:marBottom w:val="0"/>
      <w:divBdr>
        <w:top w:val="none" w:sz="0" w:space="0" w:color="auto"/>
        <w:left w:val="none" w:sz="0" w:space="0" w:color="auto"/>
        <w:bottom w:val="none" w:sz="0" w:space="0" w:color="auto"/>
        <w:right w:val="none" w:sz="0" w:space="0" w:color="auto"/>
      </w:divBdr>
    </w:div>
    <w:div w:id="723648869">
      <w:bodyDiv w:val="1"/>
      <w:marLeft w:val="0"/>
      <w:marRight w:val="0"/>
      <w:marTop w:val="0"/>
      <w:marBottom w:val="0"/>
      <w:divBdr>
        <w:top w:val="none" w:sz="0" w:space="0" w:color="auto"/>
        <w:left w:val="none" w:sz="0" w:space="0" w:color="auto"/>
        <w:bottom w:val="none" w:sz="0" w:space="0" w:color="auto"/>
        <w:right w:val="none" w:sz="0" w:space="0" w:color="auto"/>
      </w:divBdr>
      <w:divsChild>
        <w:div w:id="105393162">
          <w:marLeft w:val="-225"/>
          <w:marRight w:val="-225"/>
          <w:marTop w:val="0"/>
          <w:marBottom w:val="0"/>
          <w:divBdr>
            <w:top w:val="none" w:sz="0" w:space="0" w:color="auto"/>
            <w:left w:val="none" w:sz="0" w:space="0" w:color="auto"/>
            <w:bottom w:val="none" w:sz="0" w:space="0" w:color="auto"/>
            <w:right w:val="none" w:sz="0" w:space="0" w:color="auto"/>
          </w:divBdr>
          <w:divsChild>
            <w:div w:id="1181895388">
              <w:marLeft w:val="0"/>
              <w:marRight w:val="0"/>
              <w:marTop w:val="0"/>
              <w:marBottom w:val="0"/>
              <w:divBdr>
                <w:top w:val="none" w:sz="0" w:space="0" w:color="auto"/>
                <w:left w:val="none" w:sz="0" w:space="0" w:color="auto"/>
                <w:bottom w:val="none" w:sz="0" w:space="0" w:color="auto"/>
                <w:right w:val="none" w:sz="0" w:space="0" w:color="auto"/>
              </w:divBdr>
              <w:divsChild>
                <w:div w:id="123563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9929614">
          <w:marLeft w:val="0"/>
          <w:marRight w:val="0"/>
          <w:marTop w:val="150"/>
          <w:marBottom w:val="150"/>
          <w:divBdr>
            <w:top w:val="none" w:sz="0" w:space="0" w:color="auto"/>
            <w:left w:val="none" w:sz="0" w:space="0" w:color="auto"/>
            <w:bottom w:val="none" w:sz="0" w:space="0" w:color="auto"/>
            <w:right w:val="none" w:sz="0" w:space="0" w:color="auto"/>
          </w:divBdr>
          <w:divsChild>
            <w:div w:id="879198082">
              <w:marLeft w:val="0"/>
              <w:marRight w:val="0"/>
              <w:marTop w:val="0"/>
              <w:marBottom w:val="0"/>
              <w:divBdr>
                <w:top w:val="none" w:sz="0" w:space="0" w:color="auto"/>
                <w:left w:val="none" w:sz="0" w:space="0" w:color="auto"/>
                <w:bottom w:val="none" w:sz="0" w:space="0" w:color="auto"/>
                <w:right w:val="none" w:sz="0" w:space="0" w:color="auto"/>
              </w:divBdr>
            </w:div>
            <w:div w:id="1256091135">
              <w:marLeft w:val="0"/>
              <w:marRight w:val="0"/>
              <w:marTop w:val="0"/>
              <w:marBottom w:val="0"/>
              <w:divBdr>
                <w:top w:val="none" w:sz="0" w:space="0" w:color="auto"/>
                <w:left w:val="none" w:sz="0" w:space="0" w:color="auto"/>
                <w:bottom w:val="none" w:sz="0" w:space="0" w:color="auto"/>
                <w:right w:val="none" w:sz="0" w:space="0" w:color="auto"/>
              </w:divBdr>
            </w:div>
            <w:div w:id="101458598">
              <w:marLeft w:val="0"/>
              <w:marRight w:val="0"/>
              <w:marTop w:val="150"/>
              <w:marBottom w:val="150"/>
              <w:divBdr>
                <w:top w:val="none" w:sz="0" w:space="0" w:color="auto"/>
                <w:left w:val="none" w:sz="0" w:space="0" w:color="auto"/>
                <w:bottom w:val="none" w:sz="0" w:space="0" w:color="auto"/>
                <w:right w:val="none" w:sz="0" w:space="0" w:color="auto"/>
              </w:divBdr>
            </w:div>
            <w:div w:id="60375810">
              <w:marLeft w:val="0"/>
              <w:marRight w:val="0"/>
              <w:marTop w:val="0"/>
              <w:marBottom w:val="0"/>
              <w:divBdr>
                <w:top w:val="none" w:sz="0" w:space="0" w:color="auto"/>
                <w:left w:val="none" w:sz="0" w:space="0" w:color="auto"/>
                <w:bottom w:val="none" w:sz="0" w:space="0" w:color="auto"/>
                <w:right w:val="none" w:sz="0" w:space="0" w:color="auto"/>
              </w:divBdr>
              <w:divsChild>
                <w:div w:id="1123839324">
                  <w:marLeft w:val="0"/>
                  <w:marRight w:val="0"/>
                  <w:marTop w:val="72"/>
                  <w:marBottom w:val="72"/>
                  <w:divBdr>
                    <w:top w:val="none" w:sz="0" w:space="0" w:color="auto"/>
                    <w:left w:val="none" w:sz="0" w:space="0" w:color="auto"/>
                    <w:bottom w:val="none" w:sz="0" w:space="0" w:color="auto"/>
                    <w:right w:val="none" w:sz="0" w:space="0" w:color="auto"/>
                  </w:divBdr>
                </w:div>
              </w:divsChild>
            </w:div>
            <w:div w:id="754399614">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743407328">
      <w:bodyDiv w:val="1"/>
      <w:marLeft w:val="0"/>
      <w:marRight w:val="0"/>
      <w:marTop w:val="0"/>
      <w:marBottom w:val="0"/>
      <w:divBdr>
        <w:top w:val="none" w:sz="0" w:space="0" w:color="auto"/>
        <w:left w:val="none" w:sz="0" w:space="0" w:color="auto"/>
        <w:bottom w:val="none" w:sz="0" w:space="0" w:color="auto"/>
        <w:right w:val="none" w:sz="0" w:space="0" w:color="auto"/>
      </w:divBdr>
    </w:div>
    <w:div w:id="761293708">
      <w:bodyDiv w:val="1"/>
      <w:marLeft w:val="0"/>
      <w:marRight w:val="0"/>
      <w:marTop w:val="0"/>
      <w:marBottom w:val="0"/>
      <w:divBdr>
        <w:top w:val="none" w:sz="0" w:space="0" w:color="auto"/>
        <w:left w:val="none" w:sz="0" w:space="0" w:color="auto"/>
        <w:bottom w:val="none" w:sz="0" w:space="0" w:color="auto"/>
        <w:right w:val="none" w:sz="0" w:space="0" w:color="auto"/>
      </w:divBdr>
    </w:div>
    <w:div w:id="823200271">
      <w:bodyDiv w:val="1"/>
      <w:marLeft w:val="0"/>
      <w:marRight w:val="0"/>
      <w:marTop w:val="0"/>
      <w:marBottom w:val="0"/>
      <w:divBdr>
        <w:top w:val="none" w:sz="0" w:space="0" w:color="auto"/>
        <w:left w:val="none" w:sz="0" w:space="0" w:color="auto"/>
        <w:bottom w:val="none" w:sz="0" w:space="0" w:color="auto"/>
        <w:right w:val="none" w:sz="0" w:space="0" w:color="auto"/>
      </w:divBdr>
    </w:div>
    <w:div w:id="831995147">
      <w:bodyDiv w:val="1"/>
      <w:marLeft w:val="0"/>
      <w:marRight w:val="0"/>
      <w:marTop w:val="0"/>
      <w:marBottom w:val="0"/>
      <w:divBdr>
        <w:top w:val="none" w:sz="0" w:space="0" w:color="auto"/>
        <w:left w:val="none" w:sz="0" w:space="0" w:color="auto"/>
        <w:bottom w:val="none" w:sz="0" w:space="0" w:color="auto"/>
        <w:right w:val="none" w:sz="0" w:space="0" w:color="auto"/>
      </w:divBdr>
    </w:div>
    <w:div w:id="864907089">
      <w:bodyDiv w:val="1"/>
      <w:marLeft w:val="0"/>
      <w:marRight w:val="0"/>
      <w:marTop w:val="0"/>
      <w:marBottom w:val="0"/>
      <w:divBdr>
        <w:top w:val="none" w:sz="0" w:space="0" w:color="auto"/>
        <w:left w:val="none" w:sz="0" w:space="0" w:color="auto"/>
        <w:bottom w:val="none" w:sz="0" w:space="0" w:color="auto"/>
        <w:right w:val="none" w:sz="0" w:space="0" w:color="auto"/>
      </w:divBdr>
    </w:div>
    <w:div w:id="1482694470">
      <w:bodyDiv w:val="1"/>
      <w:marLeft w:val="0"/>
      <w:marRight w:val="0"/>
      <w:marTop w:val="0"/>
      <w:marBottom w:val="0"/>
      <w:divBdr>
        <w:top w:val="none" w:sz="0" w:space="0" w:color="auto"/>
        <w:left w:val="none" w:sz="0" w:space="0" w:color="auto"/>
        <w:bottom w:val="none" w:sz="0" w:space="0" w:color="auto"/>
        <w:right w:val="none" w:sz="0" w:space="0" w:color="auto"/>
      </w:divBdr>
      <w:divsChild>
        <w:div w:id="1454057369">
          <w:marLeft w:val="-225"/>
          <w:marRight w:val="-225"/>
          <w:marTop w:val="0"/>
          <w:marBottom w:val="0"/>
          <w:divBdr>
            <w:top w:val="none" w:sz="0" w:space="0" w:color="auto"/>
            <w:left w:val="none" w:sz="0" w:space="0" w:color="auto"/>
            <w:bottom w:val="none" w:sz="0" w:space="0" w:color="auto"/>
            <w:right w:val="none" w:sz="0" w:space="0" w:color="auto"/>
          </w:divBdr>
          <w:divsChild>
            <w:div w:id="1047415802">
              <w:marLeft w:val="0"/>
              <w:marRight w:val="0"/>
              <w:marTop w:val="0"/>
              <w:marBottom w:val="0"/>
              <w:divBdr>
                <w:top w:val="none" w:sz="0" w:space="0" w:color="auto"/>
                <w:left w:val="none" w:sz="0" w:space="0" w:color="auto"/>
                <w:bottom w:val="none" w:sz="0" w:space="0" w:color="auto"/>
                <w:right w:val="none" w:sz="0" w:space="0" w:color="auto"/>
              </w:divBdr>
              <w:divsChild>
                <w:div w:id="4823104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9122504">
          <w:marLeft w:val="0"/>
          <w:marRight w:val="0"/>
          <w:marTop w:val="150"/>
          <w:marBottom w:val="150"/>
          <w:divBdr>
            <w:top w:val="none" w:sz="0" w:space="0" w:color="auto"/>
            <w:left w:val="none" w:sz="0" w:space="0" w:color="auto"/>
            <w:bottom w:val="none" w:sz="0" w:space="0" w:color="auto"/>
            <w:right w:val="none" w:sz="0" w:space="0" w:color="auto"/>
          </w:divBdr>
          <w:divsChild>
            <w:div w:id="1123576754">
              <w:marLeft w:val="0"/>
              <w:marRight w:val="0"/>
              <w:marTop w:val="0"/>
              <w:marBottom w:val="0"/>
              <w:divBdr>
                <w:top w:val="none" w:sz="0" w:space="0" w:color="auto"/>
                <w:left w:val="none" w:sz="0" w:space="0" w:color="auto"/>
                <w:bottom w:val="none" w:sz="0" w:space="0" w:color="auto"/>
                <w:right w:val="none" w:sz="0" w:space="0" w:color="auto"/>
              </w:divBdr>
            </w:div>
            <w:div w:id="706684933">
              <w:marLeft w:val="0"/>
              <w:marRight w:val="0"/>
              <w:marTop w:val="0"/>
              <w:marBottom w:val="0"/>
              <w:divBdr>
                <w:top w:val="none" w:sz="0" w:space="0" w:color="auto"/>
                <w:left w:val="none" w:sz="0" w:space="0" w:color="auto"/>
                <w:bottom w:val="none" w:sz="0" w:space="0" w:color="auto"/>
                <w:right w:val="none" w:sz="0" w:space="0" w:color="auto"/>
              </w:divBdr>
            </w:div>
            <w:div w:id="1641962248">
              <w:marLeft w:val="0"/>
              <w:marRight w:val="0"/>
              <w:marTop w:val="150"/>
              <w:marBottom w:val="150"/>
              <w:divBdr>
                <w:top w:val="none" w:sz="0" w:space="0" w:color="auto"/>
                <w:left w:val="none" w:sz="0" w:space="0" w:color="auto"/>
                <w:bottom w:val="none" w:sz="0" w:space="0" w:color="auto"/>
                <w:right w:val="none" w:sz="0" w:space="0" w:color="auto"/>
              </w:divBdr>
            </w:div>
            <w:div w:id="535657131">
              <w:marLeft w:val="0"/>
              <w:marRight w:val="0"/>
              <w:marTop w:val="0"/>
              <w:marBottom w:val="0"/>
              <w:divBdr>
                <w:top w:val="none" w:sz="0" w:space="0" w:color="auto"/>
                <w:left w:val="none" w:sz="0" w:space="0" w:color="auto"/>
                <w:bottom w:val="none" w:sz="0" w:space="0" w:color="auto"/>
                <w:right w:val="none" w:sz="0" w:space="0" w:color="auto"/>
              </w:divBdr>
              <w:divsChild>
                <w:div w:id="1745027730">
                  <w:marLeft w:val="0"/>
                  <w:marRight w:val="0"/>
                  <w:marTop w:val="72"/>
                  <w:marBottom w:val="72"/>
                  <w:divBdr>
                    <w:top w:val="none" w:sz="0" w:space="0" w:color="auto"/>
                    <w:left w:val="none" w:sz="0" w:space="0" w:color="auto"/>
                    <w:bottom w:val="none" w:sz="0" w:space="0" w:color="auto"/>
                    <w:right w:val="none" w:sz="0" w:space="0" w:color="auto"/>
                  </w:divBdr>
                </w:div>
              </w:divsChild>
            </w:div>
            <w:div w:id="820779409">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1645086843">
      <w:bodyDiv w:val="1"/>
      <w:marLeft w:val="0"/>
      <w:marRight w:val="0"/>
      <w:marTop w:val="0"/>
      <w:marBottom w:val="0"/>
      <w:divBdr>
        <w:top w:val="none" w:sz="0" w:space="0" w:color="auto"/>
        <w:left w:val="none" w:sz="0" w:space="0" w:color="auto"/>
        <w:bottom w:val="none" w:sz="0" w:space="0" w:color="auto"/>
        <w:right w:val="none" w:sz="0" w:space="0" w:color="auto"/>
      </w:divBdr>
    </w:div>
    <w:div w:id="1852988905">
      <w:bodyDiv w:val="1"/>
      <w:marLeft w:val="0"/>
      <w:marRight w:val="0"/>
      <w:marTop w:val="0"/>
      <w:marBottom w:val="0"/>
      <w:divBdr>
        <w:top w:val="none" w:sz="0" w:space="0" w:color="auto"/>
        <w:left w:val="none" w:sz="0" w:space="0" w:color="auto"/>
        <w:bottom w:val="none" w:sz="0" w:space="0" w:color="auto"/>
        <w:right w:val="none" w:sz="0" w:space="0" w:color="auto"/>
      </w:divBdr>
    </w:div>
    <w:div w:id="21136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a@kritik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biblia@kritiki.gr" TargetMode="External"/><Relationship Id="rId5" Type="http://schemas.openxmlformats.org/officeDocument/2006/relationships/webSettings" Target="webSettings.xml"/><Relationship Id="rId10" Type="http://schemas.openxmlformats.org/officeDocument/2006/relationships/hyperlink" Target="mailto:biblia@kritiki.gr" TargetMode="External"/><Relationship Id="rId4" Type="http://schemas.openxmlformats.org/officeDocument/2006/relationships/settings" Target="settings.xml"/><Relationship Id="rId9" Type="http://schemas.openxmlformats.org/officeDocument/2006/relationships/hyperlink" Target="mailto:biblia@kriti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1849-A6E8-4F5B-BA5B-9D1FE299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141</Words>
  <Characters>765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ΑΡΓΥΡΗΣ ΠΑΛΟΥΚΑΣ</dc:creator>
  <cp:keywords/>
  <dc:description/>
  <cp:lastModifiedBy>ΑΡΓΥΡΗΣ ΠΑΛΟΥΚΑΣ</cp:lastModifiedBy>
  <cp:revision>11</cp:revision>
  <dcterms:created xsi:type="dcterms:W3CDTF">2021-12-03T09:50:00Z</dcterms:created>
  <dcterms:modified xsi:type="dcterms:W3CDTF">2022-11-25T09:06:00Z</dcterms:modified>
</cp:coreProperties>
</file>