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6004" w14:textId="6DC8BA09" w:rsidR="00924C26" w:rsidRDefault="00924C26" w:rsidP="00924C26">
      <w:pPr>
        <w:pStyle w:val="a3"/>
        <w:ind w:left="567" w:right="624"/>
        <w:jc w:val="center"/>
        <w:rPr>
          <w:rFonts w:ascii="Cambria" w:hAnsi="Cambria"/>
          <w:sz w:val="72"/>
          <w:szCs w:val="72"/>
        </w:rPr>
      </w:pPr>
      <w:r>
        <w:rPr>
          <w:rFonts w:ascii="Cambria" w:hAnsi="Cambria"/>
          <w:noProof/>
          <w:sz w:val="72"/>
          <w:szCs w:val="72"/>
        </w:rPr>
        <w:drawing>
          <wp:inline distT="0" distB="0" distL="0" distR="0" wp14:anchorId="2701415E" wp14:editId="37A2F34B">
            <wp:extent cx="1047750" cy="3447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tik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003" cy="371191"/>
                    </a:xfrm>
                    <a:prstGeom prst="rect">
                      <a:avLst/>
                    </a:prstGeom>
                  </pic:spPr>
                </pic:pic>
              </a:graphicData>
            </a:graphic>
          </wp:inline>
        </w:drawing>
      </w:r>
    </w:p>
    <w:p w14:paraId="130E7217" w14:textId="5D83AD86" w:rsidR="00924C26" w:rsidRDefault="00924C26" w:rsidP="00924C26">
      <w:pPr>
        <w:pStyle w:val="a3"/>
        <w:ind w:right="624"/>
        <w:rPr>
          <w:rFonts w:ascii="Cambria" w:hAnsi="Cambria"/>
          <w:sz w:val="40"/>
          <w:szCs w:val="40"/>
        </w:rPr>
      </w:pPr>
      <w:r>
        <w:rPr>
          <w:rFonts w:ascii="Cambria" w:hAnsi="Cambria"/>
          <w:noProof/>
          <w:sz w:val="40"/>
          <w:szCs w:val="40"/>
          <w:lang w:eastAsia="el-GR"/>
        </w:rPr>
        <mc:AlternateContent>
          <mc:Choice Requires="wps">
            <w:drawing>
              <wp:anchor distT="0" distB="0" distL="114300" distR="114300" simplePos="0" relativeHeight="251659264" behindDoc="0" locked="0" layoutInCell="1" allowOverlap="1" wp14:anchorId="7A7AF09D" wp14:editId="125B6A67">
                <wp:simplePos x="0" y="0"/>
                <wp:positionH relativeFrom="margin">
                  <wp:posOffset>1857375</wp:posOffset>
                </wp:positionH>
                <wp:positionV relativeFrom="paragraph">
                  <wp:posOffset>140335</wp:posOffset>
                </wp:positionV>
                <wp:extent cx="3124200" cy="31432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325"/>
                        </a:xfrm>
                        <a:prstGeom prst="rect">
                          <a:avLst/>
                        </a:prstGeom>
                        <a:solidFill>
                          <a:schemeClr val="bg2">
                            <a:lumMod val="100000"/>
                            <a:lumOff val="0"/>
                          </a:schemeClr>
                        </a:solidFill>
                        <a:ln w="9525">
                          <a:solidFill>
                            <a:srgbClr val="000000"/>
                          </a:solidFill>
                          <a:miter lim="800000"/>
                          <a:headEnd/>
                          <a:tailEnd/>
                        </a:ln>
                      </wps:spPr>
                      <wps:txbx>
                        <w:txbxContent>
                          <w:p w14:paraId="30A7676A" w14:textId="01BFA095"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0B0D68">
                              <w:rPr>
                                <w:rFonts w:ascii="Cambria" w:hAnsi="Cambria"/>
                                <w:b/>
                                <w:sz w:val="28"/>
                                <w:szCs w:val="28"/>
                                <w:lang w:val="en-US"/>
                              </w:rPr>
                              <w:t>8</w:t>
                            </w:r>
                            <w:r w:rsidRPr="000318AE">
                              <w:rPr>
                                <w:rFonts w:ascii="Cambria" w:hAnsi="Cambria"/>
                                <w:b/>
                                <w:sz w:val="28"/>
                                <w:szCs w:val="28"/>
                                <w:lang w:val="en-US"/>
                              </w:rPr>
                              <w:t>-</w:t>
                            </w:r>
                            <w:r w:rsidR="000B0D68">
                              <w:rPr>
                                <w:rFonts w:ascii="Cambria" w:hAnsi="Cambria"/>
                                <w:b/>
                                <w:sz w:val="28"/>
                                <w:szCs w:val="28"/>
                                <w:lang w:val="en-US"/>
                              </w:rPr>
                              <w:t>7</w:t>
                            </w:r>
                            <w:r w:rsidRPr="000318AE">
                              <w:rPr>
                                <w:rFonts w:ascii="Cambria" w:hAnsi="Cambria"/>
                                <w:b/>
                                <w:sz w:val="28"/>
                                <w:szCs w:val="28"/>
                                <w:lang w:val="en-US"/>
                              </w:rPr>
                              <w:t>-20</w:t>
                            </w:r>
                            <w:r w:rsidR="004564A5">
                              <w:rPr>
                                <w:rFonts w:ascii="Cambria" w:hAnsi="Cambria"/>
                                <w:b/>
                                <w:sz w:val="28"/>
                                <w:szCs w:val="28"/>
                                <w:lang w:val="en-US"/>
                              </w:rPr>
                              <w:t>2</w:t>
                            </w:r>
                            <w:r w:rsidR="00CA7DC8">
                              <w:rPr>
                                <w:rFonts w:ascii="Cambria" w:hAnsi="Cambria"/>
                                <w:b/>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F09D" id="_x0000_t202" coordsize="21600,21600" o:spt="202" path="m,l,21600r21600,l21600,xe">
                <v:stroke joinstyle="miter"/>
                <v:path gradientshapeok="t" o:connecttype="rect"/>
              </v:shapetype>
              <v:shape id="Πλαίσιο κειμένου 5" o:spid="_x0000_s1026" type="#_x0000_t202" style="position:absolute;margin-left:146.25pt;margin-top:11.05pt;width:246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" fillcolor="#e7e6e6 [3214]">
                <v:textbox>
                  <w:txbxContent>
                    <w:p w14:paraId="30A7676A" w14:textId="01BFA095"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0B0D68">
                        <w:rPr>
                          <w:rFonts w:ascii="Cambria" w:hAnsi="Cambria"/>
                          <w:b/>
                          <w:sz w:val="28"/>
                          <w:szCs w:val="28"/>
                          <w:lang w:val="en-US"/>
                        </w:rPr>
                        <w:t>8</w:t>
                      </w:r>
                      <w:r w:rsidRPr="000318AE">
                        <w:rPr>
                          <w:rFonts w:ascii="Cambria" w:hAnsi="Cambria"/>
                          <w:b/>
                          <w:sz w:val="28"/>
                          <w:szCs w:val="28"/>
                          <w:lang w:val="en-US"/>
                        </w:rPr>
                        <w:t>-</w:t>
                      </w:r>
                      <w:r w:rsidR="000B0D68">
                        <w:rPr>
                          <w:rFonts w:ascii="Cambria" w:hAnsi="Cambria"/>
                          <w:b/>
                          <w:sz w:val="28"/>
                          <w:szCs w:val="28"/>
                          <w:lang w:val="en-US"/>
                        </w:rPr>
                        <w:t>7</w:t>
                      </w:r>
                      <w:r w:rsidRPr="000318AE">
                        <w:rPr>
                          <w:rFonts w:ascii="Cambria" w:hAnsi="Cambria"/>
                          <w:b/>
                          <w:sz w:val="28"/>
                          <w:szCs w:val="28"/>
                          <w:lang w:val="en-US"/>
                        </w:rPr>
                        <w:t>-20</w:t>
                      </w:r>
                      <w:r w:rsidR="004564A5">
                        <w:rPr>
                          <w:rFonts w:ascii="Cambria" w:hAnsi="Cambria"/>
                          <w:b/>
                          <w:sz w:val="28"/>
                          <w:szCs w:val="28"/>
                          <w:lang w:val="en-US"/>
                        </w:rPr>
                        <w:t>2</w:t>
                      </w:r>
                      <w:r w:rsidR="00CA7DC8">
                        <w:rPr>
                          <w:rFonts w:ascii="Cambria" w:hAnsi="Cambria"/>
                          <w:b/>
                          <w:sz w:val="28"/>
                          <w:szCs w:val="28"/>
                          <w:lang w:val="en-US"/>
                        </w:rPr>
                        <w:t>1</w:t>
                      </w:r>
                    </w:p>
                  </w:txbxContent>
                </v:textbox>
                <w10:wrap anchorx="margin"/>
              </v:shape>
            </w:pict>
          </mc:Fallback>
        </mc:AlternateContent>
      </w:r>
    </w:p>
    <w:p w14:paraId="2C3BA0EB" w14:textId="0A8B86A6" w:rsidR="00924C26" w:rsidRPr="0002175C" w:rsidRDefault="00924C26" w:rsidP="00924C26">
      <w:pPr>
        <w:pStyle w:val="a3"/>
        <w:ind w:left="567" w:right="624"/>
        <w:jc w:val="center"/>
        <w:rPr>
          <w:rFonts w:ascii="Cambria" w:hAnsi="Cambria"/>
          <w:sz w:val="40"/>
          <w:szCs w:val="40"/>
        </w:rPr>
      </w:pPr>
    </w:p>
    <w:p w14:paraId="319204DA" w14:textId="47C7B8D4" w:rsidR="008F762E" w:rsidRDefault="008F762E" w:rsidP="008F762E">
      <w:pPr>
        <w:pStyle w:val="a3"/>
        <w:ind w:right="624"/>
        <w:rPr>
          <w:rFonts w:ascii="Cambria" w:hAnsi="Cambria"/>
          <w:noProof/>
          <w:sz w:val="28"/>
          <w:szCs w:val="28"/>
          <w:lang w:eastAsia="el-GR"/>
        </w:rPr>
      </w:pPr>
    </w:p>
    <w:p w14:paraId="40B83B9B" w14:textId="4A3B4C2C" w:rsidR="00D30518" w:rsidRDefault="000B0D68" w:rsidP="002670EE">
      <w:pPr>
        <w:pStyle w:val="a3"/>
        <w:ind w:right="624"/>
        <w:rPr>
          <w:rFonts w:ascii="Cambria" w:hAnsi="Cambria"/>
          <w:noProof/>
          <w:sz w:val="28"/>
          <w:szCs w:val="28"/>
          <w:lang w:eastAsia="el-GR"/>
        </w:rPr>
      </w:pPr>
      <w:r>
        <w:rPr>
          <w:rFonts w:ascii="Cambria" w:hAnsi="Cambria"/>
          <w:noProof/>
          <w:sz w:val="28"/>
          <w:szCs w:val="28"/>
          <w:lang w:eastAsia="el-GR"/>
        </w:rPr>
        <w:drawing>
          <wp:anchor distT="0" distB="0" distL="114300" distR="114300" simplePos="0" relativeHeight="251665408" behindDoc="1" locked="0" layoutInCell="1" allowOverlap="1" wp14:anchorId="6F2D7C0B" wp14:editId="1676B74B">
            <wp:simplePos x="0" y="0"/>
            <wp:positionH relativeFrom="column">
              <wp:posOffset>447675</wp:posOffset>
            </wp:positionH>
            <wp:positionV relativeFrom="paragraph">
              <wp:posOffset>69960</wp:posOffset>
            </wp:positionV>
            <wp:extent cx="3105297" cy="4320000"/>
            <wp:effectExtent l="152400" t="152400" r="361950" b="366395"/>
            <wp:wrapTight wrapText="bothSides">
              <wp:wrapPolygon edited="0">
                <wp:start x="530" y="-762"/>
                <wp:lineTo x="-1060" y="-572"/>
                <wp:lineTo x="-1060" y="20765"/>
                <wp:lineTo x="-795" y="22384"/>
                <wp:lineTo x="1193" y="23146"/>
                <wp:lineTo x="1325" y="23337"/>
                <wp:lineTo x="21600" y="23337"/>
                <wp:lineTo x="21733" y="23146"/>
                <wp:lineTo x="23588" y="22384"/>
                <wp:lineTo x="23985" y="20765"/>
                <wp:lineTo x="23985" y="953"/>
                <wp:lineTo x="22395" y="-476"/>
                <wp:lineTo x="22263" y="-762"/>
                <wp:lineTo x="530" y="-762"/>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ROPAIKH-AGROTIKH-OIKONOMIA-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297" cy="4320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mbria" w:hAnsi="Cambria"/>
          <w:noProof/>
          <w:sz w:val="28"/>
          <w:szCs w:val="28"/>
          <w:lang w:eastAsia="el-GR"/>
        </w:rPr>
        <w:t>Γιάννης Ελ. Δούκας, Ναπολέων Ν. Μαραβέγιας</w:t>
      </w:r>
    </w:p>
    <w:p w14:paraId="361F7F70" w14:textId="5A63C12B" w:rsidR="002670EE" w:rsidRPr="005E0F6D" w:rsidRDefault="002670EE" w:rsidP="002670EE">
      <w:pPr>
        <w:pStyle w:val="a3"/>
        <w:ind w:right="624"/>
        <w:rPr>
          <w:rFonts w:ascii="roboto_slabbold" w:hAnsi="roboto_slabbold"/>
          <w:b/>
          <w:bCs/>
          <w:i/>
          <w:iCs/>
          <w:color w:val="428BCA"/>
        </w:rPr>
      </w:pPr>
    </w:p>
    <w:p w14:paraId="1060EC60" w14:textId="41C4B2ED" w:rsidR="00283ECF" w:rsidRDefault="000B0D68" w:rsidP="002670EE">
      <w:pPr>
        <w:rPr>
          <w:rFonts w:ascii="Cambria" w:hAnsi="Cambria" w:cs="Tahoma"/>
          <w:b/>
          <w:color w:val="770D35"/>
          <w:sz w:val="27"/>
          <w:szCs w:val="27"/>
        </w:rPr>
      </w:pPr>
      <w:r>
        <w:rPr>
          <w:rFonts w:ascii="Cambria" w:hAnsi="Cambria" w:cs="Tahoma"/>
          <w:b/>
          <w:color w:val="770D35"/>
          <w:sz w:val="27"/>
          <w:szCs w:val="27"/>
        </w:rPr>
        <w:t>ΕΥΡΩΠΑΪΚΗ ΑΓΡΟΤΙΚΗ ΟΙΚΟΝΟΜΙΑ ΚΑΙ ΠΟΛΙΤΙΚΗ</w:t>
      </w:r>
    </w:p>
    <w:p w14:paraId="0E5E17DF" w14:textId="278A1403" w:rsidR="000B0D68" w:rsidRDefault="000B0D68" w:rsidP="002670EE">
      <w:pPr>
        <w:rPr>
          <w:rFonts w:ascii="Cambria" w:hAnsi="Cambria" w:cs="Tahoma"/>
          <w:b/>
          <w:color w:val="770D35"/>
          <w:sz w:val="27"/>
          <w:szCs w:val="27"/>
        </w:rPr>
      </w:pPr>
    </w:p>
    <w:p w14:paraId="3958174B" w14:textId="787F87F2" w:rsidR="000B0D68" w:rsidRPr="007F7C5F" w:rsidRDefault="000B0D68" w:rsidP="002670EE">
      <w:pPr>
        <w:rPr>
          <w:rFonts w:ascii="Cambria" w:hAnsi="Cambria" w:cs="Tahoma"/>
          <w:b/>
          <w:color w:val="770D35"/>
          <w:sz w:val="27"/>
          <w:szCs w:val="27"/>
        </w:rPr>
      </w:pPr>
      <w:r>
        <w:rPr>
          <w:rFonts w:ascii="Cambria" w:hAnsi="Cambria" w:cs="Tahoma"/>
          <w:b/>
          <w:color w:val="770D35"/>
          <w:sz w:val="27"/>
          <w:szCs w:val="27"/>
        </w:rPr>
        <w:t>Μετασχηματισμοί και προκλήσεις προσαρμογής</w:t>
      </w:r>
    </w:p>
    <w:p w14:paraId="5399A000" w14:textId="4ADFA3EC" w:rsidR="000152C5" w:rsidRDefault="000152C5" w:rsidP="00613E11">
      <w:pPr>
        <w:rPr>
          <w:rFonts w:ascii="Cambria" w:hAnsi="Cambria" w:cs="Tahoma"/>
          <w:b/>
          <w:color w:val="770D35"/>
          <w:sz w:val="27"/>
          <w:szCs w:val="27"/>
        </w:rPr>
      </w:pPr>
    </w:p>
    <w:p w14:paraId="15E18439" w14:textId="592BA034" w:rsidR="00924C26" w:rsidRDefault="00924C26" w:rsidP="00225FFC">
      <w:pPr>
        <w:rPr>
          <w:rFonts w:ascii="roboto_slabregular" w:hAnsi="roboto_slabregular"/>
          <w:color w:val="333333"/>
          <w:sz w:val="20"/>
          <w:szCs w:val="20"/>
          <w:shd w:val="clear" w:color="auto" w:fill="FFFFFF"/>
        </w:rPr>
      </w:pPr>
      <w:r w:rsidRPr="00410802">
        <w:rPr>
          <w:rFonts w:ascii="Cambria" w:hAnsi="Cambria" w:cs="Tahoma"/>
          <w:szCs w:val="28"/>
        </w:rPr>
        <w:t>ISBN</w:t>
      </w:r>
      <w:r w:rsidRPr="00F50AD5">
        <w:rPr>
          <w:rFonts w:ascii="Cambria" w:hAnsi="Cambria" w:cs="Tahoma"/>
          <w:szCs w:val="28"/>
        </w:rPr>
        <w:t xml:space="preserve">: </w:t>
      </w:r>
      <w:r w:rsidR="00995E49" w:rsidRPr="00995E49">
        <w:rPr>
          <w:rFonts w:ascii="Cambria" w:hAnsi="Cambria" w:cs="Tahoma"/>
          <w:szCs w:val="28"/>
        </w:rPr>
        <w:t>978</w:t>
      </w:r>
      <w:r w:rsidR="00995E49">
        <w:rPr>
          <w:rFonts w:ascii="Cambria" w:hAnsi="Cambria" w:cs="Tahoma"/>
          <w:szCs w:val="28"/>
        </w:rPr>
        <w:t>-</w:t>
      </w:r>
      <w:r w:rsidR="00995E49" w:rsidRPr="00995E49">
        <w:rPr>
          <w:rFonts w:ascii="Cambria" w:hAnsi="Cambria" w:cs="Tahoma"/>
          <w:szCs w:val="28"/>
        </w:rPr>
        <w:t>960</w:t>
      </w:r>
      <w:r w:rsidR="00995E49">
        <w:rPr>
          <w:rFonts w:ascii="Cambria" w:hAnsi="Cambria" w:cs="Tahoma"/>
          <w:szCs w:val="28"/>
        </w:rPr>
        <w:t>-</w:t>
      </w:r>
      <w:r w:rsidR="00995E49" w:rsidRPr="00995E49">
        <w:rPr>
          <w:rFonts w:ascii="Cambria" w:hAnsi="Cambria" w:cs="Tahoma"/>
          <w:szCs w:val="28"/>
        </w:rPr>
        <w:t>586</w:t>
      </w:r>
      <w:r w:rsidR="00995E49">
        <w:rPr>
          <w:rFonts w:ascii="Cambria" w:hAnsi="Cambria" w:cs="Tahoma"/>
          <w:szCs w:val="28"/>
        </w:rPr>
        <w:t>-</w:t>
      </w:r>
      <w:r w:rsidR="00995E49" w:rsidRPr="00995E49">
        <w:rPr>
          <w:rFonts w:ascii="Cambria" w:hAnsi="Cambria" w:cs="Tahoma"/>
          <w:szCs w:val="28"/>
        </w:rPr>
        <w:t>375</w:t>
      </w:r>
      <w:r w:rsidR="00995E49">
        <w:rPr>
          <w:rFonts w:ascii="Cambria" w:hAnsi="Cambria" w:cs="Tahoma"/>
          <w:szCs w:val="28"/>
        </w:rPr>
        <w:t>-</w:t>
      </w:r>
      <w:r w:rsidR="00995E49" w:rsidRPr="00995E49">
        <w:rPr>
          <w:rFonts w:ascii="Cambria" w:hAnsi="Cambria" w:cs="Tahoma"/>
          <w:szCs w:val="28"/>
        </w:rPr>
        <w:t>3</w:t>
      </w:r>
    </w:p>
    <w:p w14:paraId="1BCC1FB5" w14:textId="1111125F" w:rsidR="007F7C5F" w:rsidRDefault="007F7C5F" w:rsidP="00225FFC">
      <w:pPr>
        <w:rPr>
          <w:rFonts w:ascii="Cambria" w:hAnsi="Cambria" w:cs="Tahoma"/>
          <w:szCs w:val="28"/>
        </w:rPr>
      </w:pPr>
    </w:p>
    <w:p w14:paraId="439AAEB1" w14:textId="415D0716" w:rsidR="00924C26" w:rsidRDefault="00924C26" w:rsidP="005B1629">
      <w:pPr>
        <w:ind w:left="720" w:right="624"/>
        <w:rPr>
          <w:rFonts w:ascii="Cambria" w:hAnsi="Cambria" w:cs="Tahoma"/>
          <w:szCs w:val="28"/>
        </w:rPr>
      </w:pPr>
      <w:r w:rsidRPr="00F50AD5">
        <w:rPr>
          <w:rFonts w:ascii="Cambria" w:hAnsi="Cambria" w:cs="Tahoma"/>
          <w:szCs w:val="28"/>
        </w:rPr>
        <w:t>ΣΕΛ.</w:t>
      </w:r>
      <w:r w:rsidR="00613E11">
        <w:rPr>
          <w:rFonts w:ascii="Cambria" w:hAnsi="Cambria" w:cs="Tahoma"/>
          <w:szCs w:val="28"/>
        </w:rPr>
        <w:t xml:space="preserve"> </w:t>
      </w:r>
      <w:r w:rsidR="0057572E">
        <w:rPr>
          <w:rFonts w:ascii="Cambria" w:hAnsi="Cambria" w:cs="Tahoma"/>
          <w:szCs w:val="28"/>
        </w:rPr>
        <w:t>168</w:t>
      </w:r>
      <w:r w:rsidR="000B0D68">
        <w:rPr>
          <w:rFonts w:ascii="Cambria" w:hAnsi="Cambria" w:cs="Tahoma"/>
          <w:szCs w:val="28"/>
        </w:rPr>
        <w:t>,</w:t>
      </w:r>
      <w:r w:rsidRPr="00F50AD5">
        <w:rPr>
          <w:rFonts w:ascii="Cambria" w:hAnsi="Cambria" w:cs="Tahoma"/>
          <w:szCs w:val="28"/>
        </w:rPr>
        <w:t xml:space="preserve"> ΤΙΜΗ: </w:t>
      </w:r>
      <w:r w:rsidR="000B0D68">
        <w:rPr>
          <w:rFonts w:ascii="Cambria" w:hAnsi="Cambria" w:cs="Tahoma"/>
          <w:szCs w:val="28"/>
        </w:rPr>
        <w:t>15</w:t>
      </w:r>
      <w:r w:rsidRPr="00F50AD5">
        <w:rPr>
          <w:rFonts w:ascii="Cambria" w:hAnsi="Cambria" w:cs="Tahoma"/>
          <w:szCs w:val="28"/>
        </w:rPr>
        <w:t>€</w:t>
      </w:r>
    </w:p>
    <w:p w14:paraId="23452516" w14:textId="5AD93F36" w:rsidR="003E3012" w:rsidRDefault="003E3012" w:rsidP="00B04A0D">
      <w:pPr>
        <w:ind w:right="624"/>
        <w:rPr>
          <w:rFonts w:ascii="Cambria" w:hAnsi="Cambria" w:cs="Tahoma"/>
          <w:szCs w:val="28"/>
        </w:rPr>
      </w:pPr>
    </w:p>
    <w:p w14:paraId="38394329" w14:textId="1A315A0B" w:rsidR="0057572E" w:rsidRPr="0057572E" w:rsidRDefault="0057572E" w:rsidP="0057572E">
      <w:pPr>
        <w:spacing w:line="276" w:lineRule="auto"/>
        <w:ind w:left="720"/>
        <w:rPr>
          <w:rFonts w:ascii="Cambria" w:hAnsi="Cambria"/>
          <w:bCs/>
        </w:rPr>
      </w:pPr>
      <w:bookmarkStart w:id="0" w:name="_Hlk2347987"/>
      <w:r w:rsidRPr="0057572E">
        <w:rPr>
          <w:rFonts w:ascii="Cambria" w:hAnsi="Cambria"/>
          <w:bCs/>
        </w:rPr>
        <w:t xml:space="preserve">Το βιβλίο εξετάζει τα ζητήματα που περιλαμβάνονται στο πεδίο της ευρωπαϊκής αγροτικής οικονομίας και πολιτικής μέσα στο </w:t>
      </w:r>
      <w:r w:rsidRPr="0057572E">
        <w:rPr>
          <w:rFonts w:ascii="Cambria" w:hAnsi="Cambria"/>
          <w:b/>
        </w:rPr>
        <w:t>σημερινό συνεχώς μεταβαλλόμενο διεθνές περιβάλλον</w:t>
      </w:r>
      <w:r w:rsidRPr="0057572E">
        <w:rPr>
          <w:rFonts w:ascii="Cambria" w:hAnsi="Cambria"/>
          <w:bCs/>
        </w:rPr>
        <w:t xml:space="preserve">. </w:t>
      </w:r>
    </w:p>
    <w:p w14:paraId="07D250CB" w14:textId="1008EB40" w:rsidR="0057572E" w:rsidRPr="0057572E" w:rsidRDefault="0057572E" w:rsidP="0057572E">
      <w:pPr>
        <w:spacing w:line="276" w:lineRule="auto"/>
        <w:ind w:left="720"/>
        <w:rPr>
          <w:rFonts w:ascii="Cambria" w:hAnsi="Cambria"/>
          <w:bCs/>
        </w:rPr>
      </w:pPr>
      <w:r w:rsidRPr="0057572E">
        <w:rPr>
          <w:rFonts w:ascii="Cambria" w:hAnsi="Cambria"/>
          <w:bCs/>
        </w:rPr>
        <w:t xml:space="preserve">Αναλύονται τα ιδιαίτερα χαρακτηριστικά του αγροτικού τομέα και η σημερινή κατάσταση της ευρωπαϊκής αγροτικής οικονομίας ενώ παρουσιάζονται η πορεία και οι </w:t>
      </w:r>
      <w:r w:rsidRPr="0057572E">
        <w:rPr>
          <w:rFonts w:ascii="Cambria" w:hAnsi="Cambria"/>
          <w:b/>
        </w:rPr>
        <w:t>μεταρρυθμίσεις</w:t>
      </w:r>
      <w:r w:rsidRPr="0057572E">
        <w:rPr>
          <w:rFonts w:ascii="Cambria" w:hAnsi="Cambria"/>
          <w:bCs/>
        </w:rPr>
        <w:t xml:space="preserve"> της Κοινής Αγροτικής Πολιτικής. Γίνεται επίσης ξεχωριστή αναφορά σ</w:t>
      </w:r>
      <w:r w:rsidRPr="0057572E">
        <w:rPr>
          <w:rFonts w:ascii="Cambria" w:hAnsi="Cambria"/>
        </w:rPr>
        <w:t>τα ζητήματα των εμπορικών διαπραγματεύσεων στα πλαίσια της GATT και του ΠΟΕ, καθώς και</w:t>
      </w:r>
      <w:r w:rsidRPr="0057572E">
        <w:rPr>
          <w:rFonts w:ascii="Cambria" w:hAnsi="Cambria"/>
          <w:bCs/>
        </w:rPr>
        <w:t xml:space="preserve"> στην πρόκληση της αειφορίας υπό την πίεση των περιβαλλοντικών ζητημάτων, στις επιπτώσεις της κλιματικής αλλαγής και στο ζήτημα της επισιτιστικής ασφάλειας σε όλο το φάσμα της αγροδιατροφικής αλυσίδας. Στο πλαίσιο αυτό, αναδεικνύονται </w:t>
      </w:r>
      <w:r w:rsidRPr="0057572E">
        <w:rPr>
          <w:rFonts w:ascii="Cambria" w:hAnsi="Cambria"/>
          <w:b/>
        </w:rPr>
        <w:t>ο ρόλος της καινοτομίας και αυτός του ψηφιακού μετασχηματισμού</w:t>
      </w:r>
      <w:r w:rsidRPr="0057572E">
        <w:rPr>
          <w:rFonts w:ascii="Cambria" w:hAnsi="Cambria"/>
          <w:bCs/>
        </w:rPr>
        <w:t xml:space="preserve"> για τον εκσυγχρονισμό του αγροτικού τομέα. </w:t>
      </w:r>
    </w:p>
    <w:p w14:paraId="2A722782" w14:textId="321107A3" w:rsidR="0057572E" w:rsidRPr="001B0B8E" w:rsidRDefault="00995E49" w:rsidP="0057572E">
      <w:pPr>
        <w:spacing w:line="360" w:lineRule="auto"/>
        <w:jc w:val="both"/>
      </w:pPr>
      <w:r w:rsidRPr="00846B01">
        <w:rPr>
          <w:rFonts w:ascii="Cambria" w:eastAsia="Calibri" w:hAnsi="Cambria"/>
          <w:noProof/>
          <w:sz w:val="23"/>
          <w:szCs w:val="23"/>
        </w:rPr>
        <mc:AlternateContent>
          <mc:Choice Requires="wps">
            <w:drawing>
              <wp:anchor distT="0" distB="0" distL="114300" distR="114300" simplePos="0" relativeHeight="251660288" behindDoc="0" locked="0" layoutInCell="1" allowOverlap="1" wp14:anchorId="6AD8BF94" wp14:editId="1715E069">
                <wp:simplePos x="0" y="0"/>
                <wp:positionH relativeFrom="margin">
                  <wp:align>right</wp:align>
                </wp:positionH>
                <wp:positionV relativeFrom="paragraph">
                  <wp:posOffset>127000</wp:posOffset>
                </wp:positionV>
                <wp:extent cx="6162675" cy="2047875"/>
                <wp:effectExtent l="19050" t="19050" r="28575" b="2857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47875"/>
                        </a:xfrm>
                        <a:prstGeom prst="rect">
                          <a:avLst/>
                        </a:prstGeom>
                        <a:solidFill>
                          <a:schemeClr val="bg2">
                            <a:lumMod val="100000"/>
                            <a:lumOff val="0"/>
                          </a:schemeClr>
                        </a:solidFill>
                        <a:ln w="38100">
                          <a:solidFill>
                            <a:schemeClr val="bg1">
                              <a:lumMod val="75000"/>
                              <a:lumOff val="0"/>
                            </a:schemeClr>
                          </a:solidFill>
                          <a:miter lim="800000"/>
                          <a:headEnd/>
                          <a:tailEnd/>
                        </a:ln>
                        <a:effectLst/>
                        <a:extLst>
                          <a:ext uri="{AF507438-7753-43E0-B8FC-AC1667EBCBE1}">
                            <a14:hiddenEffects xmlns:a14="http://schemas.microsoft.com/office/drawing/2010/main">
                              <a:effectLst>
                                <a:outerShdw dist="71842" dir="8100000" algn="ctr" rotWithShape="0">
                                  <a:schemeClr val="accent3">
                                    <a:lumMod val="50000"/>
                                    <a:lumOff val="0"/>
                                    <a:alpha val="50000"/>
                                  </a:schemeClr>
                                </a:outerShdw>
                              </a:effectLst>
                            </a14:hiddenEffects>
                          </a:ext>
                        </a:extLst>
                      </wps:spPr>
                      <wps:txbx>
                        <w:txbxContent>
                          <w:p w14:paraId="4EF460D4" w14:textId="2E62524C" w:rsidR="0057572E" w:rsidRPr="00995E49" w:rsidRDefault="0057572E" w:rsidP="0057572E">
                            <w:pPr>
                              <w:jc w:val="both"/>
                              <w:rPr>
                                <w:rFonts w:ascii="Cambria" w:hAnsi="Cambria"/>
                                <w:sz w:val="23"/>
                                <w:szCs w:val="23"/>
                              </w:rPr>
                            </w:pPr>
                            <w:r w:rsidRPr="00995E49">
                              <w:rPr>
                                <w:rFonts w:ascii="Cambria" w:hAnsi="Cambria"/>
                                <w:sz w:val="23"/>
                                <w:szCs w:val="23"/>
                              </w:rPr>
                              <w:t>Ο </w:t>
                            </w:r>
                            <w:r w:rsidRPr="00995E49">
                              <w:rPr>
                                <w:rFonts w:ascii="Cambria" w:hAnsi="Cambria" w:cs="Tahoma"/>
                                <w:b/>
                                <w:color w:val="770D35"/>
                                <w:sz w:val="23"/>
                                <w:szCs w:val="23"/>
                              </w:rPr>
                              <w:t>Ναπολέων Μαραβέγιας</w:t>
                            </w:r>
                            <w:r w:rsidRPr="00995E49">
                              <w:rPr>
                                <w:rFonts w:ascii="Cambria" w:hAnsi="Cambria"/>
                                <w:sz w:val="23"/>
                                <w:szCs w:val="23"/>
                              </w:rPr>
                              <w:t xml:space="preserve"> γεννήθηκε το 1955. Από το 2000 είναι Καθηγητής «Μακροοικονομικής Ανάλυσης και Ευρωπαϊκής Οικονομικής Ολοκλήρωσης» στο Τμήμα Πολιτικής Επιστήμης και Δημόσιας Διοίκησης του Πανεπιστημίου Αθηνών. Το 2001 τιμήθηκε με παράσημο από τη Γαλλική Δημοκρατία για την προσφορά του στην επιστήμη. Διετέλεσε επίσης Υπουργός Αγροτικής Ανάπτυξης στην Υπηρεσιακή Κυβέρνηση της περιόδου Μαΐου-Ιουνίου 2012. Διετέλεσε Αντιπρύτανης του Πανεπιστημίου Αθηνών το διάστημα 2015-2019. </w:t>
                            </w:r>
                          </w:p>
                          <w:p w14:paraId="08ADA11D" w14:textId="32BE61F9" w:rsidR="0057572E" w:rsidRPr="00995E49" w:rsidRDefault="0057572E" w:rsidP="0057572E">
                            <w:pPr>
                              <w:jc w:val="both"/>
                              <w:rPr>
                                <w:rFonts w:ascii="Cambria" w:hAnsi="Cambria"/>
                                <w:sz w:val="23"/>
                                <w:szCs w:val="23"/>
                              </w:rPr>
                            </w:pPr>
                            <w:r w:rsidRPr="00995E49">
                              <w:rPr>
                                <w:rFonts w:ascii="Cambria" w:hAnsi="Cambria"/>
                                <w:sz w:val="23"/>
                                <w:szCs w:val="23"/>
                              </w:rPr>
                              <w:t xml:space="preserve">Ο </w:t>
                            </w:r>
                            <w:r w:rsidRPr="00995E49">
                              <w:rPr>
                                <w:rFonts w:ascii="Cambria" w:hAnsi="Cambria" w:cs="Tahoma"/>
                                <w:b/>
                                <w:color w:val="770D35"/>
                                <w:sz w:val="23"/>
                                <w:szCs w:val="23"/>
                              </w:rPr>
                              <w:t xml:space="preserve">Γιάννης </w:t>
                            </w:r>
                            <w:bookmarkStart w:id="1" w:name="_GoBack"/>
                            <w:bookmarkEnd w:id="1"/>
                            <w:r w:rsidRPr="00995E49">
                              <w:rPr>
                                <w:rFonts w:ascii="Cambria" w:hAnsi="Cambria" w:cs="Tahoma"/>
                                <w:b/>
                                <w:color w:val="770D35"/>
                                <w:sz w:val="23"/>
                                <w:szCs w:val="23"/>
                              </w:rPr>
                              <w:t>Δούκας</w:t>
                            </w:r>
                            <w:r w:rsidRPr="00995E49">
                              <w:rPr>
                                <w:rFonts w:ascii="Cambria" w:hAnsi="Cambria"/>
                                <w:sz w:val="23"/>
                                <w:szCs w:val="23"/>
                              </w:rPr>
                              <w:t xml:space="preserve"> είναι Διδάκτορας Ευρωπαϊκών και Διεθνών Σπουδών του Πανεπιστημίου Αθηνών με ειδίκευση στην Κοινή Αγροτική Πολιτική της Ευρωπαϊκής Ένωσης. Διδάσκει στο Τμήμα Αγροτικής Ανάπτυξης, Αγροδιατροφής και Διαχείρισης Φυσικών Πόρων του Πανεπιστημίου Αθηνών και είναι ερευνητής στο Ερευνητικό Κέντρο Οικονομικής Πολιτικής Διακυβέρνησης και Ανάπτυξης (ΕΚΟΠΔΑ). </w:t>
                            </w:r>
                          </w:p>
                          <w:p w14:paraId="080A92D5" w14:textId="77777777" w:rsidR="0057572E" w:rsidRPr="0057572E" w:rsidRDefault="0057572E" w:rsidP="0057572E">
                            <w:pPr>
                              <w:jc w:val="both"/>
                              <w:rPr>
                                <w:rFonts w:ascii="Cambria" w:hAnsi="Cambria"/>
                              </w:rPr>
                            </w:pPr>
                          </w:p>
                          <w:p w14:paraId="3C3C947C" w14:textId="77777777" w:rsidR="0057572E" w:rsidRPr="00006B81" w:rsidRDefault="0057572E" w:rsidP="0057572E">
                            <w:pPr>
                              <w:jc w:val="both"/>
                              <w:rPr>
                                <w:rFonts w:ascii="Calibri" w:hAnsi="Calibri"/>
                                <w:sz w:val="22"/>
                                <w:szCs w:val="22"/>
                              </w:rPr>
                            </w:pPr>
                          </w:p>
                          <w:p w14:paraId="7B193DAC" w14:textId="77777777" w:rsidR="0057572E" w:rsidRPr="00006B81" w:rsidRDefault="0057572E" w:rsidP="0057572E">
                            <w:pPr>
                              <w:jc w:val="both"/>
                              <w:rPr>
                                <w:rFonts w:ascii="Calibri" w:hAnsi="Calibri"/>
                                <w:sz w:val="22"/>
                                <w:szCs w:val="22"/>
                              </w:rPr>
                            </w:pPr>
                          </w:p>
                          <w:p w14:paraId="0CFBFF23" w14:textId="77777777" w:rsidR="0057572E" w:rsidRPr="0057572E" w:rsidRDefault="0057572E" w:rsidP="0057572E">
                            <w:pPr>
                              <w:jc w:val="both"/>
                              <w:rPr>
                                <w:rFonts w:ascii="Cambria" w:hAnsi="Cambria"/>
                              </w:rPr>
                            </w:pPr>
                          </w:p>
                          <w:p w14:paraId="44DB8D85" w14:textId="77777777" w:rsidR="005A6514" w:rsidRPr="005A6514" w:rsidRDefault="005A6514" w:rsidP="00B510F3">
                            <w:pPr>
                              <w:jc w:val="both"/>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BF94" id="Πλαίσιο κειμένου 4" o:spid="_x0000_s1027" type="#_x0000_t202" style="position:absolute;left:0;text-align:left;margin-left:434.05pt;margin-top:10pt;width:485.25pt;height:16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" fillcolor="#e7e6e6 [3214]" strokecolor="#bfbfbf [2412]" strokeweight="3pt">
                <v:shadow color="#525252 [1606]" opacity=".5" offset="-4pt,4pt"/>
                <v:textbox>
                  <w:txbxContent>
                    <w:p w14:paraId="4EF460D4" w14:textId="2E62524C" w:rsidR="0057572E" w:rsidRPr="00995E49" w:rsidRDefault="0057572E" w:rsidP="0057572E">
                      <w:pPr>
                        <w:jc w:val="both"/>
                        <w:rPr>
                          <w:rFonts w:ascii="Cambria" w:hAnsi="Cambria"/>
                          <w:sz w:val="23"/>
                          <w:szCs w:val="23"/>
                        </w:rPr>
                      </w:pPr>
                      <w:r w:rsidRPr="00995E49">
                        <w:rPr>
                          <w:rFonts w:ascii="Cambria" w:hAnsi="Cambria"/>
                          <w:sz w:val="23"/>
                          <w:szCs w:val="23"/>
                        </w:rPr>
                        <w:t>Ο </w:t>
                      </w:r>
                      <w:r w:rsidRPr="00995E49">
                        <w:rPr>
                          <w:rFonts w:ascii="Cambria" w:hAnsi="Cambria" w:cs="Tahoma"/>
                          <w:b/>
                          <w:color w:val="770D35"/>
                          <w:sz w:val="23"/>
                          <w:szCs w:val="23"/>
                        </w:rPr>
                        <w:t>Ναπολέων Μαραβέγιας</w:t>
                      </w:r>
                      <w:r w:rsidRPr="00995E49">
                        <w:rPr>
                          <w:rFonts w:ascii="Cambria" w:hAnsi="Cambria"/>
                          <w:sz w:val="23"/>
                          <w:szCs w:val="23"/>
                        </w:rPr>
                        <w:t xml:space="preserve"> γεννήθηκε το 1955. Από το 2000 είναι Καθηγητής «Μακροοικονομικής Ανάλυσης και Ευρωπαϊκής Οικονομικής Ολοκλήρωσης» στο Τμήμα Πολιτικής Επιστήμης και Δημόσιας Διοίκησης του Πανεπιστημίου Αθηνών. Το 2001 τιμήθηκε με παράσημο από τη Γαλλική Δημοκρατία για την προσφορά του στην επιστήμη. Διετέλεσε επίσης Υπουργός Αγροτικής Ανάπτυξης στην Υπηρεσιακή Κυβέρνηση της περιόδου Μαΐου-Ιουνίου 2012. Διετέλεσε Αντιπρύτανης του Πανεπιστημίου Αθηνών το διάστημα 2015-2019. </w:t>
                      </w:r>
                    </w:p>
                    <w:p w14:paraId="08ADA11D" w14:textId="32BE61F9" w:rsidR="0057572E" w:rsidRPr="00995E49" w:rsidRDefault="0057572E" w:rsidP="0057572E">
                      <w:pPr>
                        <w:jc w:val="both"/>
                        <w:rPr>
                          <w:rFonts w:ascii="Cambria" w:hAnsi="Cambria"/>
                          <w:sz w:val="23"/>
                          <w:szCs w:val="23"/>
                        </w:rPr>
                      </w:pPr>
                      <w:r w:rsidRPr="00995E49">
                        <w:rPr>
                          <w:rFonts w:ascii="Cambria" w:hAnsi="Cambria"/>
                          <w:sz w:val="23"/>
                          <w:szCs w:val="23"/>
                        </w:rPr>
                        <w:t xml:space="preserve">Ο </w:t>
                      </w:r>
                      <w:r w:rsidRPr="00995E49">
                        <w:rPr>
                          <w:rFonts w:ascii="Cambria" w:hAnsi="Cambria" w:cs="Tahoma"/>
                          <w:b/>
                          <w:color w:val="770D35"/>
                          <w:sz w:val="23"/>
                          <w:szCs w:val="23"/>
                        </w:rPr>
                        <w:t xml:space="preserve">Γιάννης </w:t>
                      </w:r>
                      <w:bookmarkStart w:id="2" w:name="_GoBack"/>
                      <w:bookmarkEnd w:id="2"/>
                      <w:r w:rsidRPr="00995E49">
                        <w:rPr>
                          <w:rFonts w:ascii="Cambria" w:hAnsi="Cambria" w:cs="Tahoma"/>
                          <w:b/>
                          <w:color w:val="770D35"/>
                          <w:sz w:val="23"/>
                          <w:szCs w:val="23"/>
                        </w:rPr>
                        <w:t>Δούκας</w:t>
                      </w:r>
                      <w:r w:rsidRPr="00995E49">
                        <w:rPr>
                          <w:rFonts w:ascii="Cambria" w:hAnsi="Cambria"/>
                          <w:sz w:val="23"/>
                          <w:szCs w:val="23"/>
                        </w:rPr>
                        <w:t xml:space="preserve"> είναι Διδάκτορας Ευρωπαϊκών και Διεθνών Σπουδών του Πανεπιστημίου Αθηνών με ειδίκευση στην Κοινή Αγροτική Πολιτική της Ευρωπαϊκής Ένωσης. Διδάσκει στο Τμήμα Αγροτικής Ανάπτυξης, Αγροδιατροφής και Διαχείρισης Φυσικών Πόρων του Πανεπιστημίου Αθηνών και είναι ερευνητής στο Ερευνητικό Κέντρο Οικονομικής Πολιτικής Διακυβέρνησης και Ανάπτυξης (ΕΚΟΠΔΑ). </w:t>
                      </w:r>
                    </w:p>
                    <w:p w14:paraId="080A92D5" w14:textId="77777777" w:rsidR="0057572E" w:rsidRPr="0057572E" w:rsidRDefault="0057572E" w:rsidP="0057572E">
                      <w:pPr>
                        <w:jc w:val="both"/>
                        <w:rPr>
                          <w:rFonts w:ascii="Cambria" w:hAnsi="Cambria"/>
                        </w:rPr>
                      </w:pPr>
                    </w:p>
                    <w:p w14:paraId="3C3C947C" w14:textId="77777777" w:rsidR="0057572E" w:rsidRPr="00006B81" w:rsidRDefault="0057572E" w:rsidP="0057572E">
                      <w:pPr>
                        <w:jc w:val="both"/>
                        <w:rPr>
                          <w:rFonts w:ascii="Calibri" w:hAnsi="Calibri"/>
                          <w:sz w:val="22"/>
                          <w:szCs w:val="22"/>
                        </w:rPr>
                      </w:pPr>
                    </w:p>
                    <w:p w14:paraId="7B193DAC" w14:textId="77777777" w:rsidR="0057572E" w:rsidRPr="00006B81" w:rsidRDefault="0057572E" w:rsidP="0057572E">
                      <w:pPr>
                        <w:jc w:val="both"/>
                        <w:rPr>
                          <w:rFonts w:ascii="Calibri" w:hAnsi="Calibri"/>
                          <w:sz w:val="22"/>
                          <w:szCs w:val="22"/>
                        </w:rPr>
                      </w:pPr>
                    </w:p>
                    <w:p w14:paraId="0CFBFF23" w14:textId="77777777" w:rsidR="0057572E" w:rsidRPr="0057572E" w:rsidRDefault="0057572E" w:rsidP="0057572E">
                      <w:pPr>
                        <w:jc w:val="both"/>
                        <w:rPr>
                          <w:rFonts w:ascii="Cambria" w:hAnsi="Cambria"/>
                        </w:rPr>
                      </w:pPr>
                    </w:p>
                    <w:p w14:paraId="44DB8D85" w14:textId="77777777" w:rsidR="005A6514" w:rsidRPr="005A6514" w:rsidRDefault="005A6514" w:rsidP="00B510F3">
                      <w:pPr>
                        <w:jc w:val="both"/>
                        <w:rPr>
                          <w:rFonts w:ascii="Cambria" w:hAnsi="Cambria"/>
                          <w:sz w:val="22"/>
                          <w:szCs w:val="22"/>
                        </w:rPr>
                      </w:pPr>
                    </w:p>
                  </w:txbxContent>
                </v:textbox>
                <w10:wrap anchorx="margin"/>
              </v:shape>
            </w:pict>
          </mc:Fallback>
        </mc:AlternateContent>
      </w:r>
    </w:p>
    <w:p w14:paraId="50669B95" w14:textId="351BD0E6" w:rsidR="00B510F3" w:rsidRPr="007F7C5F" w:rsidRDefault="00B510F3" w:rsidP="007F7C5F">
      <w:pPr>
        <w:ind w:left="720"/>
        <w:rPr>
          <w:rFonts w:ascii="Cambria" w:hAnsi="Cambria"/>
        </w:rPr>
      </w:pPr>
    </w:p>
    <w:p w14:paraId="619C8D02" w14:textId="255E3FFF" w:rsidR="0005127E" w:rsidRPr="008F762E" w:rsidRDefault="0005127E" w:rsidP="0005127E">
      <w:pPr>
        <w:rPr>
          <w:rFonts w:ascii="Cambria" w:hAnsi="Cambria"/>
          <w:sz w:val="21"/>
          <w:szCs w:val="21"/>
        </w:rPr>
      </w:pPr>
    </w:p>
    <w:p w14:paraId="03B0EF75" w14:textId="3DF45EC8" w:rsidR="0005127E" w:rsidRPr="007F7C5F" w:rsidRDefault="0005127E" w:rsidP="0005127E">
      <w:pPr>
        <w:jc w:val="right"/>
        <w:rPr>
          <w:rFonts w:ascii="Cambria" w:hAnsi="Cambria"/>
        </w:rPr>
      </w:pPr>
    </w:p>
    <w:p w14:paraId="658E40AC" w14:textId="6C70B82F" w:rsidR="00AB5A04" w:rsidRPr="006D5502" w:rsidRDefault="006D5502" w:rsidP="006D5502">
      <w:pPr>
        <w:pStyle w:val="a3"/>
        <w:ind w:left="720" w:right="624"/>
        <w:rPr>
          <w:rFonts w:ascii="Cambria" w:hAnsi="Cambria"/>
          <w:noProof/>
          <w:sz w:val="24"/>
          <w:szCs w:val="24"/>
          <w:lang w:eastAsia="el-GR"/>
        </w:rPr>
      </w:pPr>
      <w:r w:rsidRPr="00AB5A04">
        <w:rPr>
          <w:rFonts w:ascii="Cambria" w:hAnsi="Cambria"/>
          <w:noProof/>
          <w:sz w:val="21"/>
          <w:szCs w:val="21"/>
        </w:rPr>
        <mc:AlternateContent>
          <mc:Choice Requires="wps">
            <w:drawing>
              <wp:anchor distT="0" distB="0" distL="114300" distR="114300" simplePos="0" relativeHeight="251664384" behindDoc="1" locked="0" layoutInCell="0" allowOverlap="1" wp14:anchorId="3DDCE488" wp14:editId="4FF67A99">
                <wp:simplePos x="0" y="0"/>
                <wp:positionH relativeFrom="margin">
                  <wp:align>center</wp:align>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Κεντρική διάθεση: Νευροκοπίου 8, Γκάζι / Τηλ.: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8"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DDCE488" id="Ορθογώνιο 3" o:spid="_x0000_s1028" style="position:absolute;left:0;text-align:left;margin-left:0;margin-top:0;width:615.55pt;height:66.1pt;z-index:-251652096;visibility:visible;mso-wrap-style:square;mso-width-percent:1050;mso-height-percent:0;mso-wrap-distance-left:9pt;mso-wrap-distance-top:0;mso-wrap-distance-right:9pt;mso-wrap-distance-bottom:0;mso-position-horizontal:center;mso-position-horizontal-relative:margin;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" o:allowincell="f" fillcolor="white [3201]" strokecolor="black [3200]" strokeweight="1pt">
                <v:textbo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Κεντρική διάθεση: Νευροκοπίου 8, Γκάζι / Τηλ.: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9"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margin" anchory="margin"/>
              </v:rect>
            </w:pict>
          </mc:Fallback>
        </mc:AlternateContent>
      </w:r>
      <w:bookmarkEnd w:id="0"/>
    </w:p>
    <w:sectPr w:rsidR="00AB5A04" w:rsidRPr="006D5502" w:rsidSect="00A8063C">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roboto_slabbold">
    <w:altName w:val="Arial"/>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roboto_slabregular">
    <w:altName w:val="Arial"/>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420"/>
    <w:multiLevelType w:val="multilevel"/>
    <w:tmpl w:val="EE8C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51280"/>
    <w:multiLevelType w:val="hybridMultilevel"/>
    <w:tmpl w:val="9CA25BD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27E23CBA"/>
    <w:multiLevelType w:val="multilevel"/>
    <w:tmpl w:val="B64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1513F"/>
    <w:multiLevelType w:val="multilevel"/>
    <w:tmpl w:val="2A2A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26"/>
    <w:rsid w:val="000069AF"/>
    <w:rsid w:val="000152C5"/>
    <w:rsid w:val="000318AE"/>
    <w:rsid w:val="00031CC1"/>
    <w:rsid w:val="00032984"/>
    <w:rsid w:val="0005127E"/>
    <w:rsid w:val="00055F8E"/>
    <w:rsid w:val="0007290E"/>
    <w:rsid w:val="000B0D68"/>
    <w:rsid w:val="00225FFC"/>
    <w:rsid w:val="00256424"/>
    <w:rsid w:val="002670EE"/>
    <w:rsid w:val="00283ECF"/>
    <w:rsid w:val="002F17A7"/>
    <w:rsid w:val="003176D2"/>
    <w:rsid w:val="00376945"/>
    <w:rsid w:val="003949CE"/>
    <w:rsid w:val="003B698C"/>
    <w:rsid w:val="003B6EBE"/>
    <w:rsid w:val="003E3012"/>
    <w:rsid w:val="004564A5"/>
    <w:rsid w:val="005429E7"/>
    <w:rsid w:val="0057572E"/>
    <w:rsid w:val="005A6514"/>
    <w:rsid w:val="005B1629"/>
    <w:rsid w:val="005D02CC"/>
    <w:rsid w:val="005E0F6D"/>
    <w:rsid w:val="00603D4D"/>
    <w:rsid w:val="00605A41"/>
    <w:rsid w:val="00613E11"/>
    <w:rsid w:val="0065563B"/>
    <w:rsid w:val="00663E3F"/>
    <w:rsid w:val="00684BC4"/>
    <w:rsid w:val="006D5502"/>
    <w:rsid w:val="0077534F"/>
    <w:rsid w:val="007F7C5F"/>
    <w:rsid w:val="00846B01"/>
    <w:rsid w:val="00847598"/>
    <w:rsid w:val="008F762E"/>
    <w:rsid w:val="00924C26"/>
    <w:rsid w:val="0096726F"/>
    <w:rsid w:val="00995E49"/>
    <w:rsid w:val="009A5374"/>
    <w:rsid w:val="009D4A68"/>
    <w:rsid w:val="00A46A01"/>
    <w:rsid w:val="00A77310"/>
    <w:rsid w:val="00AB076C"/>
    <w:rsid w:val="00AB5A04"/>
    <w:rsid w:val="00AD2030"/>
    <w:rsid w:val="00AD7400"/>
    <w:rsid w:val="00B04A0D"/>
    <w:rsid w:val="00B510F3"/>
    <w:rsid w:val="00B92211"/>
    <w:rsid w:val="00BB2855"/>
    <w:rsid w:val="00C21B17"/>
    <w:rsid w:val="00CA28F7"/>
    <w:rsid w:val="00CA7DC8"/>
    <w:rsid w:val="00CD5E4F"/>
    <w:rsid w:val="00D30518"/>
    <w:rsid w:val="00D54A7B"/>
    <w:rsid w:val="00D75021"/>
    <w:rsid w:val="00DB158E"/>
    <w:rsid w:val="00DF1683"/>
    <w:rsid w:val="00E20DD6"/>
    <w:rsid w:val="00E377BF"/>
    <w:rsid w:val="00ED32F0"/>
    <w:rsid w:val="00F02E04"/>
    <w:rsid w:val="00F30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065"/>
  <w15:chartTrackingRefBased/>
  <w15:docId w15:val="{8EB1B09B-0516-4B38-B64C-7176756A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C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24C26"/>
    <w:rPr>
      <w:color w:val="0000FF"/>
      <w:u w:val="single"/>
    </w:rPr>
  </w:style>
  <w:style w:type="paragraph" w:styleId="a3">
    <w:name w:val="No Spacing"/>
    <w:link w:val="Char"/>
    <w:uiPriority w:val="1"/>
    <w:qFormat/>
    <w:rsid w:val="00924C26"/>
    <w:pPr>
      <w:spacing w:after="0" w:line="240" w:lineRule="auto"/>
    </w:pPr>
    <w:rPr>
      <w:rFonts w:ascii="Calibri" w:eastAsia="Times New Roman" w:hAnsi="Calibri" w:cs="Times New Roman"/>
    </w:rPr>
  </w:style>
  <w:style w:type="character" w:customStyle="1" w:styleId="Char">
    <w:name w:val="Χωρίς διάστιχο Char"/>
    <w:basedOn w:val="a0"/>
    <w:link w:val="a3"/>
    <w:uiPriority w:val="1"/>
    <w:rsid w:val="00924C26"/>
    <w:rPr>
      <w:rFonts w:ascii="Calibri" w:eastAsia="Times New Roman" w:hAnsi="Calibri" w:cs="Times New Roman"/>
    </w:rPr>
  </w:style>
  <w:style w:type="paragraph" w:styleId="a4">
    <w:name w:val="Body Text"/>
    <w:basedOn w:val="a"/>
    <w:link w:val="Char0"/>
    <w:semiHidden/>
    <w:rsid w:val="00924C26"/>
    <w:pPr>
      <w:jc w:val="both"/>
    </w:pPr>
    <w:rPr>
      <w:szCs w:val="20"/>
    </w:rPr>
  </w:style>
  <w:style w:type="character" w:customStyle="1" w:styleId="Char0">
    <w:name w:val="Σώμα κειμένου Char"/>
    <w:basedOn w:val="a0"/>
    <w:link w:val="a4"/>
    <w:semiHidden/>
    <w:rsid w:val="00924C26"/>
    <w:rPr>
      <w:rFonts w:ascii="Times New Roman" w:eastAsia="Times New Roman" w:hAnsi="Times New Roman" w:cs="Times New Roman"/>
      <w:sz w:val="24"/>
      <w:szCs w:val="20"/>
      <w:lang w:eastAsia="el-GR"/>
    </w:rPr>
  </w:style>
  <w:style w:type="paragraph" w:styleId="Web">
    <w:name w:val="Normal (Web)"/>
    <w:basedOn w:val="a"/>
    <w:uiPriority w:val="99"/>
    <w:unhideWhenUsed/>
    <w:rsid w:val="00924C26"/>
    <w:pPr>
      <w:spacing w:before="100" w:beforeAutospacing="1" w:after="100" w:afterAutospacing="1"/>
    </w:pPr>
  </w:style>
  <w:style w:type="character" w:styleId="a5">
    <w:name w:val="Strong"/>
    <w:basedOn w:val="a0"/>
    <w:uiPriority w:val="22"/>
    <w:qFormat/>
    <w:rsid w:val="00376945"/>
    <w:rPr>
      <w:b/>
      <w:bCs/>
    </w:rPr>
  </w:style>
  <w:style w:type="character" w:styleId="a6">
    <w:name w:val="Emphasis"/>
    <w:basedOn w:val="a0"/>
    <w:uiPriority w:val="20"/>
    <w:qFormat/>
    <w:rsid w:val="00376945"/>
    <w:rPr>
      <w:i/>
      <w:iCs/>
    </w:rPr>
  </w:style>
  <w:style w:type="paragraph" w:customStyle="1" w:styleId="toc">
    <w:name w:val="toc"/>
    <w:basedOn w:val="a"/>
    <w:rsid w:val="003E3012"/>
    <w:pPr>
      <w:spacing w:before="100" w:beforeAutospacing="1" w:after="100" w:afterAutospacing="1"/>
    </w:pPr>
  </w:style>
  <w:style w:type="paragraph" w:customStyle="1" w:styleId="series">
    <w:name w:val="series"/>
    <w:basedOn w:val="a"/>
    <w:rsid w:val="003E3012"/>
    <w:pPr>
      <w:spacing w:before="100" w:beforeAutospacing="1" w:after="100" w:afterAutospacing="1"/>
    </w:pPr>
  </w:style>
  <w:style w:type="paragraph" w:customStyle="1" w:styleId="social">
    <w:name w:val="social"/>
    <w:basedOn w:val="a"/>
    <w:rsid w:val="003E3012"/>
    <w:pPr>
      <w:spacing w:before="100" w:beforeAutospacing="1" w:after="100" w:afterAutospacing="1"/>
    </w:pPr>
  </w:style>
  <w:style w:type="paragraph" w:customStyle="1" w:styleId="xmsonormal">
    <w:name w:val="x_msonormal"/>
    <w:basedOn w:val="a"/>
    <w:rsid w:val="0057572E"/>
    <w:pPr>
      <w:spacing w:before="100" w:beforeAutospacing="1" w:after="100" w:afterAutospacing="1"/>
    </w:pPr>
    <w:rPr>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68">
      <w:bodyDiv w:val="1"/>
      <w:marLeft w:val="0"/>
      <w:marRight w:val="0"/>
      <w:marTop w:val="0"/>
      <w:marBottom w:val="0"/>
      <w:divBdr>
        <w:top w:val="none" w:sz="0" w:space="0" w:color="auto"/>
        <w:left w:val="none" w:sz="0" w:space="0" w:color="auto"/>
        <w:bottom w:val="none" w:sz="0" w:space="0" w:color="auto"/>
        <w:right w:val="none" w:sz="0" w:space="0" w:color="auto"/>
      </w:divBdr>
      <w:divsChild>
        <w:div w:id="91973823">
          <w:marLeft w:val="0"/>
          <w:marRight w:val="0"/>
          <w:marTop w:val="0"/>
          <w:marBottom w:val="0"/>
          <w:divBdr>
            <w:top w:val="none" w:sz="0" w:space="0" w:color="auto"/>
            <w:left w:val="none" w:sz="0" w:space="0" w:color="auto"/>
            <w:bottom w:val="none" w:sz="0" w:space="0" w:color="auto"/>
            <w:right w:val="none" w:sz="0" w:space="0" w:color="auto"/>
          </w:divBdr>
        </w:div>
      </w:divsChild>
    </w:div>
    <w:div w:id="723648869">
      <w:bodyDiv w:val="1"/>
      <w:marLeft w:val="0"/>
      <w:marRight w:val="0"/>
      <w:marTop w:val="0"/>
      <w:marBottom w:val="0"/>
      <w:divBdr>
        <w:top w:val="none" w:sz="0" w:space="0" w:color="auto"/>
        <w:left w:val="none" w:sz="0" w:space="0" w:color="auto"/>
        <w:bottom w:val="none" w:sz="0" w:space="0" w:color="auto"/>
        <w:right w:val="none" w:sz="0" w:space="0" w:color="auto"/>
      </w:divBdr>
      <w:divsChild>
        <w:div w:id="105393162">
          <w:marLeft w:val="-225"/>
          <w:marRight w:val="-225"/>
          <w:marTop w:val="0"/>
          <w:marBottom w:val="0"/>
          <w:divBdr>
            <w:top w:val="none" w:sz="0" w:space="0" w:color="auto"/>
            <w:left w:val="none" w:sz="0" w:space="0" w:color="auto"/>
            <w:bottom w:val="none" w:sz="0" w:space="0" w:color="auto"/>
            <w:right w:val="none" w:sz="0" w:space="0" w:color="auto"/>
          </w:divBdr>
          <w:divsChild>
            <w:div w:id="1181895388">
              <w:marLeft w:val="0"/>
              <w:marRight w:val="0"/>
              <w:marTop w:val="0"/>
              <w:marBottom w:val="0"/>
              <w:divBdr>
                <w:top w:val="none" w:sz="0" w:space="0" w:color="auto"/>
                <w:left w:val="none" w:sz="0" w:space="0" w:color="auto"/>
                <w:bottom w:val="none" w:sz="0" w:space="0" w:color="auto"/>
                <w:right w:val="none" w:sz="0" w:space="0" w:color="auto"/>
              </w:divBdr>
              <w:divsChild>
                <w:div w:id="123563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9929614">
          <w:marLeft w:val="0"/>
          <w:marRight w:val="0"/>
          <w:marTop w:val="150"/>
          <w:marBottom w:val="150"/>
          <w:divBdr>
            <w:top w:val="none" w:sz="0" w:space="0" w:color="auto"/>
            <w:left w:val="none" w:sz="0" w:space="0" w:color="auto"/>
            <w:bottom w:val="none" w:sz="0" w:space="0" w:color="auto"/>
            <w:right w:val="none" w:sz="0" w:space="0" w:color="auto"/>
          </w:divBdr>
          <w:divsChild>
            <w:div w:id="879198082">
              <w:marLeft w:val="0"/>
              <w:marRight w:val="0"/>
              <w:marTop w:val="0"/>
              <w:marBottom w:val="0"/>
              <w:divBdr>
                <w:top w:val="none" w:sz="0" w:space="0" w:color="auto"/>
                <w:left w:val="none" w:sz="0" w:space="0" w:color="auto"/>
                <w:bottom w:val="none" w:sz="0" w:space="0" w:color="auto"/>
                <w:right w:val="none" w:sz="0" w:space="0" w:color="auto"/>
              </w:divBdr>
            </w:div>
            <w:div w:id="1256091135">
              <w:marLeft w:val="0"/>
              <w:marRight w:val="0"/>
              <w:marTop w:val="0"/>
              <w:marBottom w:val="0"/>
              <w:divBdr>
                <w:top w:val="none" w:sz="0" w:space="0" w:color="auto"/>
                <w:left w:val="none" w:sz="0" w:space="0" w:color="auto"/>
                <w:bottom w:val="none" w:sz="0" w:space="0" w:color="auto"/>
                <w:right w:val="none" w:sz="0" w:space="0" w:color="auto"/>
              </w:divBdr>
            </w:div>
            <w:div w:id="101458598">
              <w:marLeft w:val="0"/>
              <w:marRight w:val="0"/>
              <w:marTop w:val="150"/>
              <w:marBottom w:val="150"/>
              <w:divBdr>
                <w:top w:val="none" w:sz="0" w:space="0" w:color="auto"/>
                <w:left w:val="none" w:sz="0" w:space="0" w:color="auto"/>
                <w:bottom w:val="none" w:sz="0" w:space="0" w:color="auto"/>
                <w:right w:val="none" w:sz="0" w:space="0" w:color="auto"/>
              </w:divBdr>
            </w:div>
            <w:div w:id="60375810">
              <w:marLeft w:val="0"/>
              <w:marRight w:val="0"/>
              <w:marTop w:val="0"/>
              <w:marBottom w:val="0"/>
              <w:divBdr>
                <w:top w:val="none" w:sz="0" w:space="0" w:color="auto"/>
                <w:left w:val="none" w:sz="0" w:space="0" w:color="auto"/>
                <w:bottom w:val="none" w:sz="0" w:space="0" w:color="auto"/>
                <w:right w:val="none" w:sz="0" w:space="0" w:color="auto"/>
              </w:divBdr>
              <w:divsChild>
                <w:div w:id="1123839324">
                  <w:marLeft w:val="0"/>
                  <w:marRight w:val="0"/>
                  <w:marTop w:val="72"/>
                  <w:marBottom w:val="72"/>
                  <w:divBdr>
                    <w:top w:val="none" w:sz="0" w:space="0" w:color="auto"/>
                    <w:left w:val="none" w:sz="0" w:space="0" w:color="auto"/>
                    <w:bottom w:val="none" w:sz="0" w:space="0" w:color="auto"/>
                    <w:right w:val="none" w:sz="0" w:space="0" w:color="auto"/>
                  </w:divBdr>
                </w:div>
              </w:divsChild>
            </w:div>
            <w:div w:id="754399614">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761293708">
      <w:bodyDiv w:val="1"/>
      <w:marLeft w:val="0"/>
      <w:marRight w:val="0"/>
      <w:marTop w:val="0"/>
      <w:marBottom w:val="0"/>
      <w:divBdr>
        <w:top w:val="none" w:sz="0" w:space="0" w:color="auto"/>
        <w:left w:val="none" w:sz="0" w:space="0" w:color="auto"/>
        <w:bottom w:val="none" w:sz="0" w:space="0" w:color="auto"/>
        <w:right w:val="none" w:sz="0" w:space="0" w:color="auto"/>
      </w:divBdr>
    </w:div>
    <w:div w:id="823200271">
      <w:bodyDiv w:val="1"/>
      <w:marLeft w:val="0"/>
      <w:marRight w:val="0"/>
      <w:marTop w:val="0"/>
      <w:marBottom w:val="0"/>
      <w:divBdr>
        <w:top w:val="none" w:sz="0" w:space="0" w:color="auto"/>
        <w:left w:val="none" w:sz="0" w:space="0" w:color="auto"/>
        <w:bottom w:val="none" w:sz="0" w:space="0" w:color="auto"/>
        <w:right w:val="none" w:sz="0" w:space="0" w:color="auto"/>
      </w:divBdr>
    </w:div>
    <w:div w:id="831995147">
      <w:bodyDiv w:val="1"/>
      <w:marLeft w:val="0"/>
      <w:marRight w:val="0"/>
      <w:marTop w:val="0"/>
      <w:marBottom w:val="0"/>
      <w:divBdr>
        <w:top w:val="none" w:sz="0" w:space="0" w:color="auto"/>
        <w:left w:val="none" w:sz="0" w:space="0" w:color="auto"/>
        <w:bottom w:val="none" w:sz="0" w:space="0" w:color="auto"/>
        <w:right w:val="none" w:sz="0" w:space="0" w:color="auto"/>
      </w:divBdr>
    </w:div>
    <w:div w:id="1482694470">
      <w:bodyDiv w:val="1"/>
      <w:marLeft w:val="0"/>
      <w:marRight w:val="0"/>
      <w:marTop w:val="0"/>
      <w:marBottom w:val="0"/>
      <w:divBdr>
        <w:top w:val="none" w:sz="0" w:space="0" w:color="auto"/>
        <w:left w:val="none" w:sz="0" w:space="0" w:color="auto"/>
        <w:bottom w:val="none" w:sz="0" w:space="0" w:color="auto"/>
        <w:right w:val="none" w:sz="0" w:space="0" w:color="auto"/>
      </w:divBdr>
      <w:divsChild>
        <w:div w:id="1454057369">
          <w:marLeft w:val="-225"/>
          <w:marRight w:val="-225"/>
          <w:marTop w:val="0"/>
          <w:marBottom w:val="0"/>
          <w:divBdr>
            <w:top w:val="none" w:sz="0" w:space="0" w:color="auto"/>
            <w:left w:val="none" w:sz="0" w:space="0" w:color="auto"/>
            <w:bottom w:val="none" w:sz="0" w:space="0" w:color="auto"/>
            <w:right w:val="none" w:sz="0" w:space="0" w:color="auto"/>
          </w:divBdr>
          <w:divsChild>
            <w:div w:id="1047415802">
              <w:marLeft w:val="0"/>
              <w:marRight w:val="0"/>
              <w:marTop w:val="0"/>
              <w:marBottom w:val="0"/>
              <w:divBdr>
                <w:top w:val="none" w:sz="0" w:space="0" w:color="auto"/>
                <w:left w:val="none" w:sz="0" w:space="0" w:color="auto"/>
                <w:bottom w:val="none" w:sz="0" w:space="0" w:color="auto"/>
                <w:right w:val="none" w:sz="0" w:space="0" w:color="auto"/>
              </w:divBdr>
              <w:divsChild>
                <w:div w:id="482310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9122504">
          <w:marLeft w:val="0"/>
          <w:marRight w:val="0"/>
          <w:marTop w:val="150"/>
          <w:marBottom w:val="150"/>
          <w:divBdr>
            <w:top w:val="none" w:sz="0" w:space="0" w:color="auto"/>
            <w:left w:val="none" w:sz="0" w:space="0" w:color="auto"/>
            <w:bottom w:val="none" w:sz="0" w:space="0" w:color="auto"/>
            <w:right w:val="none" w:sz="0" w:space="0" w:color="auto"/>
          </w:divBdr>
          <w:divsChild>
            <w:div w:id="1123576754">
              <w:marLeft w:val="0"/>
              <w:marRight w:val="0"/>
              <w:marTop w:val="0"/>
              <w:marBottom w:val="0"/>
              <w:divBdr>
                <w:top w:val="none" w:sz="0" w:space="0" w:color="auto"/>
                <w:left w:val="none" w:sz="0" w:space="0" w:color="auto"/>
                <w:bottom w:val="none" w:sz="0" w:space="0" w:color="auto"/>
                <w:right w:val="none" w:sz="0" w:space="0" w:color="auto"/>
              </w:divBdr>
            </w:div>
            <w:div w:id="706684933">
              <w:marLeft w:val="0"/>
              <w:marRight w:val="0"/>
              <w:marTop w:val="0"/>
              <w:marBottom w:val="0"/>
              <w:divBdr>
                <w:top w:val="none" w:sz="0" w:space="0" w:color="auto"/>
                <w:left w:val="none" w:sz="0" w:space="0" w:color="auto"/>
                <w:bottom w:val="none" w:sz="0" w:space="0" w:color="auto"/>
                <w:right w:val="none" w:sz="0" w:space="0" w:color="auto"/>
              </w:divBdr>
            </w:div>
            <w:div w:id="1641962248">
              <w:marLeft w:val="0"/>
              <w:marRight w:val="0"/>
              <w:marTop w:val="150"/>
              <w:marBottom w:val="150"/>
              <w:divBdr>
                <w:top w:val="none" w:sz="0" w:space="0" w:color="auto"/>
                <w:left w:val="none" w:sz="0" w:space="0" w:color="auto"/>
                <w:bottom w:val="none" w:sz="0" w:space="0" w:color="auto"/>
                <w:right w:val="none" w:sz="0" w:space="0" w:color="auto"/>
              </w:divBdr>
            </w:div>
            <w:div w:id="535657131">
              <w:marLeft w:val="0"/>
              <w:marRight w:val="0"/>
              <w:marTop w:val="0"/>
              <w:marBottom w:val="0"/>
              <w:divBdr>
                <w:top w:val="none" w:sz="0" w:space="0" w:color="auto"/>
                <w:left w:val="none" w:sz="0" w:space="0" w:color="auto"/>
                <w:bottom w:val="none" w:sz="0" w:space="0" w:color="auto"/>
                <w:right w:val="none" w:sz="0" w:space="0" w:color="auto"/>
              </w:divBdr>
              <w:divsChild>
                <w:div w:id="1745027730">
                  <w:marLeft w:val="0"/>
                  <w:marRight w:val="0"/>
                  <w:marTop w:val="72"/>
                  <w:marBottom w:val="72"/>
                  <w:divBdr>
                    <w:top w:val="none" w:sz="0" w:space="0" w:color="auto"/>
                    <w:left w:val="none" w:sz="0" w:space="0" w:color="auto"/>
                    <w:bottom w:val="none" w:sz="0" w:space="0" w:color="auto"/>
                    <w:right w:val="none" w:sz="0" w:space="0" w:color="auto"/>
                  </w:divBdr>
                </w:div>
              </w:divsChild>
            </w:div>
            <w:div w:id="820779409">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1645086843">
      <w:bodyDiv w:val="1"/>
      <w:marLeft w:val="0"/>
      <w:marRight w:val="0"/>
      <w:marTop w:val="0"/>
      <w:marBottom w:val="0"/>
      <w:divBdr>
        <w:top w:val="none" w:sz="0" w:space="0" w:color="auto"/>
        <w:left w:val="none" w:sz="0" w:space="0" w:color="auto"/>
        <w:bottom w:val="none" w:sz="0" w:space="0" w:color="auto"/>
        <w:right w:val="none" w:sz="0" w:space="0" w:color="auto"/>
      </w:divBdr>
    </w:div>
    <w:div w:id="18529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a@kritiki.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blia@kri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6FE6-74C5-4B6C-818A-86013D41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160</Words>
  <Characters>867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10</cp:revision>
  <dcterms:created xsi:type="dcterms:W3CDTF">2020-11-04T14:16:00Z</dcterms:created>
  <dcterms:modified xsi:type="dcterms:W3CDTF">2021-07-05T08:15:00Z</dcterms:modified>
</cp:coreProperties>
</file>